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color w:val="auto"/>
          <w:sz w:val="22"/>
          <w:szCs w:val="22"/>
        </w:rPr>
        <w:id w:val="-1601091879"/>
        <w:docPartObj>
          <w:docPartGallery w:val="Cover Pages"/>
          <w:docPartUnique/>
        </w:docPartObj>
      </w:sdtPr>
      <w:sdtEndPr/>
      <w:sdtContent>
        <w:bookmarkStart w:id="0" w:name="_GoBack" w:displacedByCustomXml="prev"/>
        <w:bookmarkEnd w:id="0" w:displacedByCustomXml="prev"/>
        <w:p w:rsidR="00234A81" w:rsidRDefault="00234A81" w:rsidP="00234A81">
          <w:pPr>
            <w:pStyle w:val="a4"/>
            <w:tabs>
              <w:tab w:val="left" w:pos="0"/>
            </w:tabs>
            <w:spacing w:after="0"/>
            <w:ind w:right="2506"/>
            <w:jc w:val="both"/>
            <w:rPr>
              <w:rFonts w:ascii="Times New Roman" w:eastAsiaTheme="minorEastAsia" w:hAnsi="Times New Roman" w:cs="Times New Roman"/>
              <w:b/>
              <w:color w:val="auto"/>
            </w:rPr>
          </w:pPr>
          <w:r>
            <w:rPr>
              <w:rFonts w:ascii="Times New Roman" w:eastAsiaTheme="minorEastAsia" w:hAnsi="Times New Roman" w:cs="Times New Roman"/>
              <w:b/>
              <w:color w:val="auto"/>
              <w:sz w:val="22"/>
              <w:szCs w:val="22"/>
            </w:rPr>
            <w:t>ОДОБРЕН</w:t>
          </w:r>
        </w:p>
        <w:p w:rsidR="00234A81" w:rsidRDefault="00996E59" w:rsidP="00234A81">
          <w:pPr>
            <w:pStyle w:val="a4"/>
            <w:tabs>
              <w:tab w:val="left" w:pos="0"/>
              <w:tab w:val="left" w:pos="1696"/>
            </w:tabs>
            <w:spacing w:after="0"/>
            <w:ind w:right="47"/>
            <w:jc w:val="both"/>
            <w:rPr>
              <w:rFonts w:ascii="Times New Roman" w:eastAsiaTheme="minorEastAsia" w:hAnsi="Times New Roman" w:cs="Times New Roman"/>
              <w:color w:val="auto"/>
              <w:sz w:val="24"/>
              <w:szCs w:val="24"/>
            </w:rPr>
          </w:pPr>
          <w:r>
            <w:rPr>
              <w:rFonts w:ascii="Times New Roman" w:eastAsiaTheme="minorEastAsia" w:hAnsi="Times New Roman" w:cs="Times New Roman"/>
              <w:color w:val="auto"/>
              <w:sz w:val="24"/>
              <w:szCs w:val="24"/>
            </w:rPr>
            <w:t>протоколом от 22.03.2018 № 43</w:t>
          </w:r>
        </w:p>
        <w:p w:rsidR="00234A81" w:rsidRDefault="00234A81" w:rsidP="00234A81">
          <w:pPr>
            <w:pStyle w:val="a4"/>
            <w:tabs>
              <w:tab w:val="left" w:pos="0"/>
              <w:tab w:val="left" w:pos="1696"/>
            </w:tabs>
            <w:spacing w:after="0"/>
            <w:ind w:right="47"/>
            <w:jc w:val="both"/>
            <w:rPr>
              <w:rFonts w:ascii="Times New Roman" w:eastAsiaTheme="minorEastAsia" w:hAnsi="Times New Roman" w:cs="Times New Roman"/>
              <w:color w:val="auto"/>
              <w:sz w:val="24"/>
              <w:szCs w:val="24"/>
            </w:rPr>
          </w:pPr>
          <w:r>
            <w:rPr>
              <w:rFonts w:ascii="Times New Roman" w:eastAsiaTheme="minorEastAsia" w:hAnsi="Times New Roman" w:cs="Times New Roman"/>
              <w:color w:val="auto"/>
              <w:sz w:val="24"/>
              <w:szCs w:val="24"/>
            </w:rPr>
            <w:t xml:space="preserve">заседания Коллегии КСП ГО Евпатория РК </w:t>
          </w:r>
        </w:p>
        <w:p w:rsidR="00234A81" w:rsidRDefault="00234A81" w:rsidP="00234A81">
          <w:pPr>
            <w:rPr>
              <w:rFonts w:ascii="Times New Roman" w:hAnsi="Times New Roman"/>
            </w:rPr>
          </w:pPr>
        </w:p>
        <w:p w:rsidR="00234A81" w:rsidRDefault="00234A81" w:rsidP="00234A81">
          <w:pPr>
            <w:pStyle w:val="a4"/>
            <w:tabs>
              <w:tab w:val="left" w:pos="0"/>
            </w:tabs>
            <w:spacing w:after="0"/>
            <w:ind w:right="2504"/>
            <w:jc w:val="both"/>
            <w:rPr>
              <w:rFonts w:ascii="Times New Roman" w:eastAsiaTheme="minorEastAsia" w:hAnsi="Times New Roman" w:cs="Times New Roman"/>
              <w:b/>
              <w:color w:val="auto"/>
              <w:sz w:val="22"/>
              <w:szCs w:val="22"/>
            </w:rPr>
          </w:pPr>
          <w:r>
            <w:rPr>
              <w:rFonts w:ascii="Times New Roman" w:eastAsiaTheme="minorEastAsia" w:hAnsi="Times New Roman" w:cs="Times New Roman"/>
              <w:b/>
              <w:color w:val="auto"/>
              <w:sz w:val="22"/>
              <w:szCs w:val="22"/>
            </w:rPr>
            <w:lastRenderedPageBreak/>
            <w:t>УТВЕРЖДЁН:</w:t>
          </w:r>
        </w:p>
        <w:p w:rsidR="00234A81" w:rsidRDefault="00996E59" w:rsidP="00234A81">
          <w:pPr>
            <w:spacing w:after="0" w:line="240" w:lineRule="auto"/>
            <w:rPr>
              <w:rFonts w:ascii="Times New Roman" w:hAnsi="Times New Roman"/>
            </w:rPr>
          </w:pPr>
          <w:r>
            <w:rPr>
              <w:rFonts w:ascii="Times New Roman" w:hAnsi="Times New Roman"/>
            </w:rPr>
            <w:t>Распоряжением от 22.03.2018 № 01-23/16</w:t>
          </w:r>
        </w:p>
        <w:p w:rsidR="00234A81" w:rsidRDefault="00234A81" w:rsidP="00234A81">
          <w:pPr>
            <w:spacing w:after="0" w:line="240" w:lineRule="auto"/>
            <w:rPr>
              <w:rFonts w:ascii="Times New Roman" w:hAnsi="Times New Roman"/>
            </w:rPr>
          </w:pPr>
          <w:r>
            <w:rPr>
              <w:rFonts w:ascii="Times New Roman" w:hAnsi="Times New Roman"/>
            </w:rPr>
            <w:t>Председатель КСП ГО Евпатория РК</w:t>
          </w:r>
        </w:p>
        <w:p w:rsidR="00234A81" w:rsidRDefault="00996E59" w:rsidP="00996E59">
          <w:pPr>
            <w:spacing w:after="0" w:line="240" w:lineRule="auto"/>
            <w:jc w:val="right"/>
            <w:rPr>
              <w:rFonts w:ascii="Times New Roman" w:hAnsi="Times New Roman"/>
              <w:b/>
            </w:rPr>
          </w:pPr>
          <w:r>
            <w:rPr>
              <w:rFonts w:ascii="Times New Roman" w:hAnsi="Times New Roman"/>
              <w:b/>
            </w:rPr>
            <w:t xml:space="preserve"> </w:t>
          </w:r>
          <w:r w:rsidR="00234A81">
            <w:rPr>
              <w:rFonts w:ascii="Times New Roman" w:hAnsi="Times New Roman"/>
              <w:b/>
            </w:rPr>
            <w:t>Н.С. Кудеревко</w:t>
          </w:r>
        </w:p>
        <w:p w:rsidR="00E85E8C" w:rsidRDefault="00E85E8C" w:rsidP="00234A81">
          <w:pPr>
            <w:spacing w:after="0" w:line="240" w:lineRule="auto"/>
            <w:jc w:val="right"/>
            <w:rPr>
              <w:rFonts w:ascii="Times New Roman" w:hAnsi="Times New Roman"/>
              <w:b/>
            </w:rPr>
            <w:sectPr w:rsidR="00E85E8C" w:rsidSect="00C11FC1">
              <w:headerReference w:type="default" r:id="rId9"/>
              <w:footerReference w:type="default" r:id="rId10"/>
              <w:headerReference w:type="first" r:id="rId11"/>
              <w:footerReference w:type="first" r:id="rId12"/>
              <w:type w:val="continuous"/>
              <w:pgSz w:w="11907" w:h="16839"/>
              <w:pgMar w:top="851" w:right="1275" w:bottom="1800" w:left="1512" w:header="1080" w:footer="709" w:gutter="0"/>
              <w:pgNumType w:start="1"/>
              <w:cols w:num="2" w:space="236"/>
              <w:titlePg/>
              <w:docGrid w:linePitch="299"/>
            </w:sectPr>
          </w:pPr>
        </w:p>
        <w:p w:rsidR="0055314D" w:rsidRDefault="0055314D" w:rsidP="00234A81">
          <w:pPr>
            <w:spacing w:after="0" w:line="240" w:lineRule="auto"/>
            <w:jc w:val="right"/>
            <w:rPr>
              <w:rFonts w:ascii="Times New Roman" w:hAnsi="Times New Roman"/>
              <w:b/>
            </w:rPr>
          </w:pPr>
        </w:p>
        <w:p w:rsidR="0055314D" w:rsidRDefault="0055314D" w:rsidP="00234A81">
          <w:pPr>
            <w:spacing w:after="0" w:line="240" w:lineRule="auto"/>
            <w:jc w:val="right"/>
            <w:rPr>
              <w:rFonts w:ascii="Times New Roman" w:hAnsi="Times New Roman"/>
              <w:b/>
            </w:rPr>
          </w:pPr>
        </w:p>
        <w:p w:rsidR="0055314D" w:rsidRDefault="0055314D" w:rsidP="00234A81">
          <w:pPr>
            <w:spacing w:after="0" w:line="240" w:lineRule="auto"/>
            <w:jc w:val="right"/>
            <w:rPr>
              <w:rFonts w:ascii="Times New Roman" w:hAnsi="Times New Roman"/>
              <w:b/>
            </w:rPr>
          </w:pPr>
        </w:p>
        <w:p w:rsidR="0055314D" w:rsidRDefault="0055314D" w:rsidP="00234A81">
          <w:pPr>
            <w:spacing w:after="0" w:line="240" w:lineRule="auto"/>
            <w:jc w:val="right"/>
            <w:rPr>
              <w:rFonts w:ascii="Times New Roman" w:hAnsi="Times New Roman"/>
              <w:b/>
            </w:rPr>
          </w:pPr>
        </w:p>
        <w:p w:rsidR="0055314D" w:rsidRDefault="0055314D" w:rsidP="00234A81">
          <w:pPr>
            <w:spacing w:after="0" w:line="240" w:lineRule="auto"/>
            <w:jc w:val="right"/>
            <w:rPr>
              <w:rFonts w:ascii="Times New Roman" w:hAnsi="Times New Roman"/>
              <w:b/>
            </w:rPr>
          </w:pPr>
        </w:p>
        <w:p w:rsidR="0055314D" w:rsidRDefault="0055314D" w:rsidP="00234A81">
          <w:pPr>
            <w:spacing w:after="0" w:line="240" w:lineRule="auto"/>
            <w:jc w:val="right"/>
            <w:rPr>
              <w:rFonts w:ascii="Times New Roman" w:hAnsi="Times New Roman"/>
              <w:b/>
            </w:rPr>
          </w:pPr>
        </w:p>
        <w:p w:rsidR="0055314D" w:rsidRDefault="0055314D" w:rsidP="00234A81">
          <w:pPr>
            <w:spacing w:after="0" w:line="240" w:lineRule="auto"/>
            <w:jc w:val="right"/>
            <w:rPr>
              <w:rFonts w:ascii="Times New Roman" w:hAnsi="Times New Roman"/>
              <w:b/>
            </w:rPr>
          </w:pPr>
        </w:p>
        <w:p w:rsidR="0055314D" w:rsidRDefault="0055314D" w:rsidP="00234A81">
          <w:pPr>
            <w:spacing w:after="0" w:line="240" w:lineRule="auto"/>
            <w:jc w:val="right"/>
            <w:rPr>
              <w:rFonts w:ascii="Times New Roman" w:hAnsi="Times New Roman"/>
              <w:b/>
            </w:rPr>
          </w:pPr>
        </w:p>
        <w:p w:rsidR="0055314D" w:rsidRDefault="0055314D" w:rsidP="00234A81">
          <w:pPr>
            <w:spacing w:after="0" w:line="240" w:lineRule="auto"/>
            <w:jc w:val="right"/>
            <w:rPr>
              <w:rFonts w:ascii="Times New Roman" w:hAnsi="Times New Roman"/>
              <w:b/>
            </w:rPr>
          </w:pPr>
        </w:p>
        <w:p w:rsidR="0055314D" w:rsidRDefault="0055314D" w:rsidP="00234A81">
          <w:pPr>
            <w:spacing w:after="0" w:line="240" w:lineRule="auto"/>
            <w:jc w:val="right"/>
            <w:rPr>
              <w:rFonts w:ascii="Times New Roman" w:hAnsi="Times New Roman"/>
              <w:b/>
            </w:rPr>
          </w:pPr>
        </w:p>
        <w:p w:rsidR="0055314D" w:rsidRDefault="0055314D" w:rsidP="00234A81">
          <w:pPr>
            <w:spacing w:after="0" w:line="240" w:lineRule="auto"/>
            <w:jc w:val="right"/>
            <w:rPr>
              <w:rFonts w:ascii="Times New Roman" w:hAnsi="Times New Roman"/>
              <w:b/>
            </w:rPr>
          </w:pPr>
        </w:p>
        <w:p w:rsidR="008E212D" w:rsidRDefault="008E212D" w:rsidP="008E212D">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ОТЧЕТ</w:t>
          </w:r>
        </w:p>
        <w:p w:rsidR="0055314D" w:rsidRPr="00E93D2E" w:rsidRDefault="00E93D2E" w:rsidP="008E212D">
          <w:pPr>
            <w:spacing w:after="0" w:line="240" w:lineRule="auto"/>
            <w:jc w:val="center"/>
            <w:rPr>
              <w:rFonts w:ascii="Times New Roman" w:hAnsi="Times New Roman"/>
              <w:b/>
              <w:sz w:val="48"/>
              <w:szCs w:val="48"/>
            </w:rPr>
          </w:pPr>
          <w:r w:rsidRPr="00E93D2E">
            <w:rPr>
              <w:rFonts w:ascii="Times New Roman" w:hAnsi="Times New Roman" w:cs="Times New Roman"/>
              <w:b/>
              <w:sz w:val="48"/>
              <w:szCs w:val="48"/>
            </w:rPr>
            <w:t>о деятельности Контрольно-счетного органа – Контрольно-счетной палаты городского округа Евпатория Республики Крым в 2017</w:t>
          </w:r>
          <w:r w:rsidR="008E212D">
            <w:rPr>
              <w:rFonts w:ascii="Times New Roman" w:hAnsi="Times New Roman" w:cs="Times New Roman"/>
              <w:b/>
              <w:sz w:val="48"/>
              <w:szCs w:val="48"/>
            </w:rPr>
            <w:t xml:space="preserve"> </w:t>
          </w:r>
          <w:r w:rsidRPr="00E93D2E">
            <w:rPr>
              <w:rFonts w:ascii="Times New Roman" w:hAnsi="Times New Roman" w:cs="Times New Roman"/>
              <w:b/>
              <w:sz w:val="48"/>
              <w:szCs w:val="48"/>
            </w:rPr>
            <w:t>году</w:t>
          </w:r>
        </w:p>
        <w:p w:rsidR="0055314D" w:rsidRPr="00E93D2E" w:rsidRDefault="0055314D" w:rsidP="00234A81">
          <w:pPr>
            <w:spacing w:after="0" w:line="240" w:lineRule="auto"/>
            <w:jc w:val="right"/>
            <w:rPr>
              <w:rFonts w:ascii="Times New Roman" w:hAnsi="Times New Roman"/>
              <w:b/>
              <w:sz w:val="48"/>
              <w:szCs w:val="48"/>
            </w:rPr>
          </w:pPr>
        </w:p>
        <w:p w:rsidR="0055314D" w:rsidRDefault="0055314D" w:rsidP="00234A81">
          <w:pPr>
            <w:spacing w:after="0" w:line="240" w:lineRule="auto"/>
            <w:jc w:val="right"/>
            <w:rPr>
              <w:rFonts w:ascii="Times New Roman" w:hAnsi="Times New Roman"/>
              <w:b/>
            </w:rPr>
          </w:pPr>
        </w:p>
        <w:p w:rsidR="0055314D" w:rsidRDefault="0055314D" w:rsidP="00234A81">
          <w:pPr>
            <w:spacing w:after="0" w:line="240" w:lineRule="auto"/>
            <w:jc w:val="right"/>
            <w:rPr>
              <w:rFonts w:ascii="Times New Roman" w:hAnsi="Times New Roman"/>
              <w:b/>
            </w:rPr>
          </w:pPr>
        </w:p>
        <w:p w:rsidR="0055314D" w:rsidRDefault="0055314D" w:rsidP="00234A81">
          <w:pPr>
            <w:spacing w:after="0" w:line="240" w:lineRule="auto"/>
            <w:jc w:val="right"/>
            <w:rPr>
              <w:rFonts w:ascii="Times New Roman" w:hAnsi="Times New Roman"/>
              <w:b/>
            </w:rPr>
          </w:pPr>
        </w:p>
        <w:p w:rsidR="0055314D" w:rsidRDefault="0055314D" w:rsidP="00234A81">
          <w:pPr>
            <w:spacing w:after="0" w:line="240" w:lineRule="auto"/>
            <w:jc w:val="right"/>
            <w:rPr>
              <w:rFonts w:ascii="Times New Roman" w:hAnsi="Times New Roman"/>
              <w:b/>
            </w:rPr>
          </w:pPr>
        </w:p>
        <w:p w:rsidR="0055314D" w:rsidRDefault="0055314D" w:rsidP="00234A81">
          <w:pPr>
            <w:spacing w:after="0" w:line="240" w:lineRule="auto"/>
            <w:jc w:val="right"/>
            <w:rPr>
              <w:rFonts w:ascii="Times New Roman" w:hAnsi="Times New Roman"/>
              <w:b/>
            </w:rPr>
          </w:pPr>
        </w:p>
        <w:p w:rsidR="0055314D" w:rsidRDefault="0055314D" w:rsidP="00234A81">
          <w:pPr>
            <w:spacing w:after="0" w:line="240" w:lineRule="auto"/>
            <w:jc w:val="right"/>
            <w:rPr>
              <w:rFonts w:ascii="Times New Roman" w:hAnsi="Times New Roman"/>
              <w:b/>
            </w:rPr>
          </w:pPr>
        </w:p>
        <w:p w:rsidR="0055314D" w:rsidRDefault="0055314D" w:rsidP="00234A81">
          <w:pPr>
            <w:spacing w:after="0" w:line="240" w:lineRule="auto"/>
            <w:jc w:val="right"/>
            <w:rPr>
              <w:rFonts w:ascii="Times New Roman" w:hAnsi="Times New Roman"/>
              <w:b/>
            </w:rPr>
          </w:pPr>
        </w:p>
        <w:p w:rsidR="0055314D" w:rsidRDefault="0055314D" w:rsidP="00234A81">
          <w:pPr>
            <w:spacing w:after="0" w:line="240" w:lineRule="auto"/>
            <w:jc w:val="right"/>
            <w:rPr>
              <w:rFonts w:ascii="Times New Roman" w:hAnsi="Times New Roman"/>
              <w:b/>
            </w:rPr>
          </w:pPr>
        </w:p>
        <w:p w:rsidR="0055314D" w:rsidRDefault="0055314D" w:rsidP="00234A81">
          <w:pPr>
            <w:spacing w:after="0" w:line="240" w:lineRule="auto"/>
            <w:jc w:val="right"/>
            <w:rPr>
              <w:rFonts w:ascii="Times New Roman" w:hAnsi="Times New Roman"/>
              <w:b/>
            </w:rPr>
          </w:pPr>
        </w:p>
        <w:p w:rsidR="0055314D" w:rsidRDefault="0055314D" w:rsidP="00234A81">
          <w:pPr>
            <w:spacing w:after="0" w:line="240" w:lineRule="auto"/>
            <w:jc w:val="right"/>
            <w:rPr>
              <w:rFonts w:ascii="Times New Roman" w:hAnsi="Times New Roman"/>
              <w:b/>
            </w:rPr>
          </w:pPr>
        </w:p>
        <w:p w:rsidR="0055314D" w:rsidRDefault="0055314D" w:rsidP="00234A81">
          <w:pPr>
            <w:spacing w:after="0" w:line="240" w:lineRule="auto"/>
            <w:jc w:val="right"/>
            <w:rPr>
              <w:rFonts w:ascii="Times New Roman" w:hAnsi="Times New Roman"/>
              <w:b/>
            </w:rPr>
          </w:pPr>
        </w:p>
        <w:p w:rsidR="0055314D" w:rsidRDefault="0055314D" w:rsidP="00234A81">
          <w:pPr>
            <w:spacing w:after="0" w:line="240" w:lineRule="auto"/>
            <w:jc w:val="right"/>
            <w:rPr>
              <w:rFonts w:ascii="Times New Roman" w:hAnsi="Times New Roman"/>
              <w:b/>
            </w:rPr>
          </w:pPr>
        </w:p>
        <w:p w:rsidR="0055314D" w:rsidRDefault="0055314D" w:rsidP="00234A81">
          <w:pPr>
            <w:spacing w:after="0" w:line="240" w:lineRule="auto"/>
            <w:jc w:val="right"/>
            <w:rPr>
              <w:rFonts w:ascii="Times New Roman" w:hAnsi="Times New Roman"/>
              <w:b/>
            </w:rPr>
          </w:pPr>
        </w:p>
        <w:p w:rsidR="0055314D" w:rsidRDefault="0055314D" w:rsidP="00234A81">
          <w:pPr>
            <w:spacing w:after="0" w:line="240" w:lineRule="auto"/>
            <w:jc w:val="right"/>
            <w:rPr>
              <w:rFonts w:ascii="Times New Roman" w:hAnsi="Times New Roman"/>
              <w:b/>
            </w:rPr>
          </w:pPr>
        </w:p>
        <w:p w:rsidR="0055314D" w:rsidRDefault="0055314D" w:rsidP="00234A81">
          <w:pPr>
            <w:spacing w:after="0" w:line="240" w:lineRule="auto"/>
            <w:jc w:val="right"/>
            <w:rPr>
              <w:rFonts w:ascii="Times New Roman" w:hAnsi="Times New Roman"/>
              <w:b/>
            </w:rPr>
          </w:pPr>
        </w:p>
        <w:p w:rsidR="0055314D" w:rsidRDefault="0055314D" w:rsidP="00234A81">
          <w:pPr>
            <w:spacing w:after="0" w:line="240" w:lineRule="auto"/>
            <w:jc w:val="right"/>
            <w:rPr>
              <w:rFonts w:ascii="Times New Roman" w:hAnsi="Times New Roman"/>
              <w:b/>
            </w:rPr>
          </w:pPr>
        </w:p>
        <w:p w:rsidR="0055314D" w:rsidRDefault="0055314D" w:rsidP="00234A81">
          <w:pPr>
            <w:spacing w:after="0" w:line="240" w:lineRule="auto"/>
            <w:jc w:val="right"/>
            <w:rPr>
              <w:rFonts w:ascii="Times New Roman" w:hAnsi="Times New Roman"/>
              <w:b/>
            </w:rPr>
          </w:pPr>
        </w:p>
        <w:p w:rsidR="0055314D" w:rsidRDefault="0055314D" w:rsidP="00234A81">
          <w:pPr>
            <w:spacing w:after="0" w:line="240" w:lineRule="auto"/>
            <w:jc w:val="right"/>
            <w:rPr>
              <w:rFonts w:ascii="Times New Roman" w:hAnsi="Times New Roman"/>
              <w:b/>
            </w:rPr>
          </w:pPr>
        </w:p>
        <w:p w:rsidR="0055314D" w:rsidRDefault="0055314D" w:rsidP="00234A81">
          <w:pPr>
            <w:spacing w:after="0" w:line="240" w:lineRule="auto"/>
            <w:jc w:val="right"/>
            <w:rPr>
              <w:rFonts w:ascii="Times New Roman" w:hAnsi="Times New Roman"/>
              <w:b/>
            </w:rPr>
          </w:pPr>
        </w:p>
        <w:p w:rsidR="0055314D" w:rsidRDefault="0055314D" w:rsidP="00234A81">
          <w:pPr>
            <w:spacing w:after="0" w:line="240" w:lineRule="auto"/>
            <w:jc w:val="right"/>
            <w:rPr>
              <w:rFonts w:ascii="Times New Roman" w:hAnsi="Times New Roman"/>
              <w:b/>
            </w:rPr>
          </w:pPr>
        </w:p>
        <w:p w:rsidR="00234A81" w:rsidRDefault="00234A81" w:rsidP="00234A81">
          <w:pPr>
            <w:pStyle w:val="a4"/>
            <w:tabs>
              <w:tab w:val="left" w:pos="0"/>
            </w:tabs>
            <w:ind w:right="48"/>
            <w:jc w:val="center"/>
            <w:rPr>
              <w:rFonts w:ascii="Times New Roman" w:hAnsi="Times New Roman"/>
              <w:noProof/>
              <w:color w:val="auto"/>
              <w:sz w:val="40"/>
              <w:szCs w:val="40"/>
            </w:rPr>
          </w:pPr>
          <w:r>
            <w:rPr>
              <w:rFonts w:ascii="Times New Roman" w:hAnsi="Times New Roman"/>
              <w:noProof/>
              <w:color w:val="auto"/>
              <w:sz w:val="40"/>
              <w:szCs w:val="40"/>
            </w:rPr>
            <w:t xml:space="preserve">  2018г.</w:t>
          </w:r>
        </w:p>
        <w:p w:rsidR="00234A81" w:rsidRDefault="00234A81" w:rsidP="00234A81">
          <w:pPr>
            <w:rPr>
              <w:rFonts w:ascii="Times New Roman" w:hAnsi="Times New Roman"/>
              <w:noProof/>
            </w:rPr>
          </w:pPr>
        </w:p>
        <w:p w:rsidR="00234A81" w:rsidRDefault="00234A81" w:rsidP="00234A81">
          <w:pPr>
            <w:tabs>
              <w:tab w:val="left" w:pos="3900"/>
            </w:tabs>
            <w:rPr>
              <w:rFonts w:ascii="Cambria" w:hAnsi="Cambria"/>
              <w:sz w:val="36"/>
            </w:rPr>
          </w:pPr>
          <w:r>
            <w:rPr>
              <w:rFonts w:ascii="Cambria" w:hAnsi="Cambria"/>
              <w:color w:val="FF0000"/>
              <w:sz w:val="36"/>
            </w:rPr>
            <w:t>ОГЛАВЛЕНИЕ</w:t>
          </w:r>
          <w:r>
            <w:rPr>
              <w:rFonts w:ascii="Cambria" w:hAnsi="Cambria"/>
              <w:sz w:val="36"/>
            </w:rPr>
            <w:tab/>
          </w:r>
        </w:p>
        <w:p w:rsidR="00234A81" w:rsidRDefault="00F006FD" w:rsidP="00234A81">
          <w:pPr>
            <w:rPr>
              <w:sz w:val="36"/>
            </w:rPr>
          </w:pPr>
        </w:p>
      </w:sdtContent>
    </w:sdt>
    <w:sdt>
      <w:sdtPr>
        <w:rPr>
          <w:rFonts w:ascii="Times New Roman" w:eastAsiaTheme="minorEastAsia" w:hAnsi="Times New Roman" w:cs="Times New Roman"/>
          <w:b/>
          <w:color w:val="auto"/>
          <w:sz w:val="28"/>
          <w:szCs w:val="28"/>
        </w:rPr>
        <w:id w:val="-2110886923"/>
        <w:docPartObj>
          <w:docPartGallery w:val="Table of Contents"/>
          <w:docPartUnique/>
        </w:docPartObj>
      </w:sdtPr>
      <w:sdtEndPr/>
      <w:sdtContent>
        <w:p w:rsidR="00234A81" w:rsidRDefault="00234A81" w:rsidP="00234A81">
          <w:pPr>
            <w:pStyle w:val="a7"/>
            <w:spacing w:before="0" w:after="0" w:line="480" w:lineRule="auto"/>
            <w:rPr>
              <w:rFonts w:ascii="Times New Roman" w:eastAsiaTheme="minorEastAsia" w:hAnsi="Times New Roman" w:cs="Times New Roman"/>
              <w:b/>
              <w:color w:val="auto"/>
              <w:sz w:val="28"/>
              <w:szCs w:val="28"/>
            </w:rPr>
          </w:pPr>
          <w:r>
            <w:rPr>
              <w:rFonts w:ascii="Times New Roman" w:eastAsiaTheme="minorEastAsia" w:hAnsi="Times New Roman" w:cs="Times New Roman"/>
              <w:b/>
              <w:color w:val="auto"/>
              <w:sz w:val="28"/>
              <w:szCs w:val="28"/>
            </w:rPr>
            <w:t xml:space="preserve">1. Общие положения                                                     </w:t>
          </w:r>
          <w:r w:rsidR="00781CDC">
            <w:rPr>
              <w:rFonts w:ascii="Times New Roman" w:eastAsiaTheme="minorEastAsia" w:hAnsi="Times New Roman" w:cs="Times New Roman"/>
              <w:b/>
              <w:color w:val="auto"/>
              <w:sz w:val="28"/>
              <w:szCs w:val="28"/>
            </w:rPr>
            <w:t xml:space="preserve">                             3-6</w:t>
          </w:r>
        </w:p>
        <w:p w:rsidR="00234A81" w:rsidRDefault="00234A81" w:rsidP="00234A81">
          <w:pPr>
            <w:spacing w:after="0" w:line="480" w:lineRule="auto"/>
            <w:rPr>
              <w:rFonts w:ascii="Times New Roman" w:hAnsi="Times New Roman" w:cs="Times New Roman"/>
              <w:b/>
              <w:bCs/>
              <w:sz w:val="28"/>
              <w:szCs w:val="28"/>
            </w:rPr>
          </w:pPr>
          <w:r>
            <w:rPr>
              <w:rFonts w:ascii="Times New Roman" w:hAnsi="Times New Roman" w:cs="Times New Roman"/>
              <w:b/>
              <w:bCs/>
              <w:sz w:val="28"/>
              <w:szCs w:val="28"/>
            </w:rPr>
            <w:t xml:space="preserve">2. Основные показатели деятельности в отчетном периоде             </w:t>
          </w:r>
          <w:r w:rsidR="00781CDC">
            <w:rPr>
              <w:rFonts w:ascii="Times New Roman" w:hAnsi="Times New Roman" w:cs="Times New Roman"/>
              <w:b/>
              <w:bCs/>
              <w:sz w:val="28"/>
              <w:szCs w:val="28"/>
            </w:rPr>
            <w:t>7</w:t>
          </w:r>
          <w:r>
            <w:rPr>
              <w:rFonts w:ascii="Times New Roman" w:hAnsi="Times New Roman" w:cs="Times New Roman"/>
              <w:b/>
              <w:bCs/>
              <w:sz w:val="28"/>
              <w:szCs w:val="28"/>
            </w:rPr>
            <w:t>- 1</w:t>
          </w:r>
          <w:r w:rsidR="00781CDC">
            <w:rPr>
              <w:rFonts w:ascii="Times New Roman" w:hAnsi="Times New Roman" w:cs="Times New Roman"/>
              <w:b/>
              <w:bCs/>
              <w:sz w:val="28"/>
              <w:szCs w:val="28"/>
            </w:rPr>
            <w:t>3</w:t>
          </w:r>
        </w:p>
        <w:p w:rsidR="00234A81" w:rsidRDefault="00234A81" w:rsidP="00234A81">
          <w:pPr>
            <w:spacing w:after="0" w:line="480" w:lineRule="auto"/>
            <w:rPr>
              <w:rFonts w:ascii="Times New Roman" w:hAnsi="Times New Roman" w:cs="Times New Roman"/>
              <w:b/>
              <w:bCs/>
              <w:sz w:val="28"/>
              <w:szCs w:val="28"/>
            </w:rPr>
          </w:pPr>
          <w:r>
            <w:rPr>
              <w:rFonts w:ascii="Times New Roman" w:hAnsi="Times New Roman" w:cs="Times New Roman"/>
              <w:b/>
              <w:bCs/>
              <w:sz w:val="28"/>
              <w:szCs w:val="28"/>
            </w:rPr>
            <w:t xml:space="preserve">3. Общие итоги экспертно-аналитической </w:t>
          </w:r>
          <w:r w:rsidR="00781CDC">
            <w:rPr>
              <w:rFonts w:ascii="Times New Roman" w:hAnsi="Times New Roman" w:cs="Times New Roman"/>
              <w:b/>
              <w:bCs/>
              <w:sz w:val="28"/>
              <w:szCs w:val="28"/>
            </w:rPr>
            <w:t>деятельности                 14-22</w:t>
          </w:r>
        </w:p>
        <w:p w:rsidR="00781CDC" w:rsidRDefault="00234A81" w:rsidP="00234A81">
          <w:pPr>
            <w:spacing w:after="0" w:line="480" w:lineRule="auto"/>
            <w:rPr>
              <w:rFonts w:ascii="Times New Roman" w:hAnsi="Times New Roman" w:cs="Times New Roman"/>
              <w:b/>
              <w:bCs/>
              <w:sz w:val="28"/>
              <w:szCs w:val="28"/>
            </w:rPr>
          </w:pPr>
          <w:r>
            <w:rPr>
              <w:rFonts w:ascii="Times New Roman" w:hAnsi="Times New Roman" w:cs="Times New Roman"/>
              <w:b/>
              <w:bCs/>
              <w:sz w:val="28"/>
              <w:szCs w:val="28"/>
            </w:rPr>
            <w:t xml:space="preserve">4. Общие итоги контрольной деятельности                              </w:t>
          </w:r>
          <w:r w:rsidR="00BF0C1B">
            <w:rPr>
              <w:rFonts w:ascii="Times New Roman" w:hAnsi="Times New Roman" w:cs="Times New Roman"/>
              <w:b/>
              <w:bCs/>
              <w:sz w:val="28"/>
              <w:szCs w:val="28"/>
            </w:rPr>
            <w:t xml:space="preserve">          2</w:t>
          </w:r>
          <w:r w:rsidR="00781CDC">
            <w:rPr>
              <w:rFonts w:ascii="Times New Roman" w:hAnsi="Times New Roman" w:cs="Times New Roman"/>
              <w:b/>
              <w:bCs/>
              <w:sz w:val="28"/>
              <w:szCs w:val="28"/>
            </w:rPr>
            <w:t>3</w:t>
          </w:r>
          <w:r>
            <w:rPr>
              <w:rFonts w:ascii="Times New Roman" w:hAnsi="Times New Roman" w:cs="Times New Roman"/>
              <w:b/>
              <w:bCs/>
              <w:sz w:val="28"/>
              <w:szCs w:val="28"/>
            </w:rPr>
            <w:t>-</w:t>
          </w:r>
          <w:r w:rsidR="00BF0C1B">
            <w:rPr>
              <w:rFonts w:ascii="Times New Roman" w:hAnsi="Times New Roman" w:cs="Times New Roman"/>
              <w:b/>
              <w:bCs/>
              <w:sz w:val="28"/>
              <w:szCs w:val="28"/>
            </w:rPr>
            <w:t>28</w:t>
          </w:r>
        </w:p>
        <w:p w:rsidR="00781CDC" w:rsidRDefault="00781CDC" w:rsidP="00781CDC">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4.1.О результатах исполнения представлений и предписаний КСП ГО </w:t>
          </w:r>
        </w:p>
        <w:p w:rsidR="00781CDC" w:rsidRDefault="00781CDC" w:rsidP="00781CDC">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Евпатория РК                                                       </w:t>
          </w:r>
          <w:r w:rsidR="00C00F7D">
            <w:rPr>
              <w:rFonts w:ascii="Times New Roman" w:hAnsi="Times New Roman" w:cs="Times New Roman"/>
              <w:b/>
              <w:bCs/>
              <w:sz w:val="28"/>
              <w:szCs w:val="28"/>
            </w:rPr>
            <w:t xml:space="preserve">                              29-31</w:t>
          </w:r>
        </w:p>
        <w:p w:rsidR="00781CDC" w:rsidRDefault="00781CDC" w:rsidP="00781CDC">
          <w:pPr>
            <w:spacing w:after="0" w:line="240" w:lineRule="auto"/>
            <w:rPr>
              <w:rFonts w:ascii="Times New Roman" w:hAnsi="Times New Roman" w:cs="Times New Roman"/>
              <w:b/>
              <w:bCs/>
              <w:sz w:val="28"/>
              <w:szCs w:val="28"/>
            </w:rPr>
          </w:pPr>
        </w:p>
        <w:p w:rsidR="00234A81" w:rsidRDefault="00781CDC" w:rsidP="00234A81">
          <w:pPr>
            <w:spacing w:after="0" w:line="480" w:lineRule="auto"/>
            <w:rPr>
              <w:rFonts w:ascii="Times New Roman" w:hAnsi="Times New Roman" w:cs="Times New Roman"/>
              <w:b/>
              <w:bCs/>
              <w:sz w:val="28"/>
              <w:szCs w:val="28"/>
            </w:rPr>
          </w:pPr>
          <w:r>
            <w:rPr>
              <w:rFonts w:ascii="Times New Roman" w:hAnsi="Times New Roman" w:cs="Times New Roman"/>
              <w:b/>
              <w:bCs/>
              <w:sz w:val="28"/>
              <w:szCs w:val="28"/>
            </w:rPr>
            <w:t xml:space="preserve">5.  </w:t>
          </w:r>
          <w:r w:rsidR="00234A81">
            <w:rPr>
              <w:rFonts w:ascii="Times New Roman" w:hAnsi="Times New Roman" w:cs="Times New Roman"/>
              <w:b/>
              <w:bCs/>
              <w:sz w:val="28"/>
              <w:szCs w:val="28"/>
            </w:rPr>
            <w:t xml:space="preserve">Информационная деятельность                                                       </w:t>
          </w:r>
          <w:r w:rsidR="00146BBB">
            <w:rPr>
              <w:rFonts w:ascii="Times New Roman" w:hAnsi="Times New Roman" w:cs="Times New Roman"/>
              <w:b/>
              <w:bCs/>
              <w:sz w:val="28"/>
              <w:szCs w:val="28"/>
              <w:lang w:val="en-US"/>
            </w:rPr>
            <w:t xml:space="preserve">      </w:t>
          </w:r>
          <w:r w:rsidR="00C00F7D">
            <w:rPr>
              <w:rFonts w:ascii="Times New Roman" w:hAnsi="Times New Roman" w:cs="Times New Roman"/>
              <w:b/>
              <w:bCs/>
              <w:sz w:val="28"/>
              <w:szCs w:val="28"/>
            </w:rPr>
            <w:t>32</w:t>
          </w:r>
        </w:p>
      </w:sdtContent>
    </w:sdt>
    <w:p w:rsidR="00234A81" w:rsidRDefault="00234A81" w:rsidP="00234A81">
      <w:pPr>
        <w:rPr>
          <w:rFonts w:ascii="Times New Roman" w:hAnsi="Times New Roman"/>
        </w:rPr>
      </w:pPr>
      <w:r>
        <w:rPr>
          <w:rFonts w:ascii="Times New Roman" w:hAnsi="Times New Roman"/>
        </w:rPr>
        <w:t xml:space="preserve"> </w:t>
      </w:r>
    </w:p>
    <w:p w:rsidR="00234A81" w:rsidRDefault="00234A81" w:rsidP="00234A81">
      <w:pPr>
        <w:spacing w:after="0"/>
        <w:sectPr w:rsidR="00234A81" w:rsidSect="0055314D">
          <w:type w:val="continuous"/>
          <w:pgSz w:w="11907" w:h="16839"/>
          <w:pgMar w:top="851" w:right="1275" w:bottom="1800" w:left="1512" w:header="1080" w:footer="709" w:gutter="0"/>
          <w:pgNumType w:start="1"/>
          <w:cols w:space="720"/>
          <w:titlePg/>
          <w:docGrid w:linePitch="299"/>
        </w:sectPr>
      </w:pPr>
    </w:p>
    <w:p w:rsidR="00234A81" w:rsidRDefault="00234A81" w:rsidP="00234A81">
      <w:pPr>
        <w:pStyle w:val="a6"/>
        <w:numPr>
          <w:ilvl w:val="0"/>
          <w:numId w:val="1"/>
        </w:numPr>
        <w:jc w:val="both"/>
        <w:rPr>
          <w:rFonts w:ascii="Times New Roman" w:hAnsi="Times New Roman" w:cs="Times New Roman"/>
          <w:b/>
          <w:color w:val="FF0000"/>
          <w:sz w:val="28"/>
          <w:szCs w:val="28"/>
        </w:rPr>
      </w:pPr>
      <w:r>
        <w:rPr>
          <w:rFonts w:ascii="Times New Roman" w:hAnsi="Times New Roman" w:cs="Times New Roman"/>
          <w:b/>
          <w:color w:val="FF0000"/>
          <w:sz w:val="28"/>
          <w:szCs w:val="28"/>
        </w:rPr>
        <w:lastRenderedPageBreak/>
        <w:t xml:space="preserve"> Общие положения</w:t>
      </w:r>
    </w:p>
    <w:p w:rsidR="00234A81" w:rsidRDefault="00234A81" w:rsidP="00234A81">
      <w:pPr>
        <w:ind w:firstLine="720"/>
        <w:jc w:val="both"/>
        <w:rPr>
          <w:rFonts w:ascii="Times New Roman" w:hAnsi="Times New Roman" w:cs="Times New Roman"/>
          <w:sz w:val="28"/>
          <w:szCs w:val="28"/>
        </w:rPr>
      </w:pPr>
      <w:proofErr w:type="gramStart"/>
      <w:r>
        <w:rPr>
          <w:rFonts w:ascii="Times New Roman" w:hAnsi="Times New Roman" w:cs="Times New Roman"/>
          <w:sz w:val="28"/>
          <w:szCs w:val="28"/>
        </w:rPr>
        <w:t>Отчет о деятельности Контрольно-счетного органа – Контрольно-счетной палаты городского округа Евпатория Республики Крым</w:t>
      </w:r>
      <w:r w:rsidR="00E93D2E">
        <w:rPr>
          <w:rFonts w:ascii="Times New Roman" w:hAnsi="Times New Roman" w:cs="Times New Roman"/>
          <w:sz w:val="28"/>
          <w:szCs w:val="28"/>
        </w:rPr>
        <w:t xml:space="preserve"> (далее – Отчёт)</w:t>
      </w:r>
      <w:r>
        <w:rPr>
          <w:rFonts w:ascii="Times New Roman" w:hAnsi="Times New Roman" w:cs="Times New Roman"/>
          <w:sz w:val="28"/>
          <w:szCs w:val="28"/>
        </w:rPr>
        <w:t xml:space="preserve"> представляется ежегодно Евпаторийскому городскому совету Республики Крым в соответствии с требованиями части 2 статьи 19 Федерального закона от 07.02.2011г.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№6-ФЗ), части 2 статьи 21 Положения о Контрольно-счетном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органе</w:t>
      </w:r>
      <w:proofErr w:type="gramEnd"/>
      <w:r>
        <w:rPr>
          <w:rFonts w:ascii="Times New Roman" w:hAnsi="Times New Roman" w:cs="Times New Roman"/>
          <w:sz w:val="28"/>
          <w:szCs w:val="28"/>
        </w:rPr>
        <w:t xml:space="preserve"> – Контрольно-счетной палате городского округа Евпатория Республики Крым, утверждённого решением Евпаторийского городского совета Республики Крым от 29.04.2016г. №1-34/7 (в новой редакции</w:t>
      </w:r>
      <w:r w:rsidR="00803007">
        <w:rPr>
          <w:rFonts w:ascii="Times New Roman" w:hAnsi="Times New Roman" w:cs="Times New Roman"/>
          <w:sz w:val="28"/>
          <w:szCs w:val="28"/>
        </w:rPr>
        <w:t xml:space="preserve"> от 15.11.2017 №1-66/7</w:t>
      </w:r>
      <w:r>
        <w:rPr>
          <w:rFonts w:ascii="Times New Roman" w:hAnsi="Times New Roman" w:cs="Times New Roman"/>
          <w:sz w:val="28"/>
          <w:szCs w:val="28"/>
        </w:rPr>
        <w:t>). Отчет о деятельности обнародуется в информационно-телекоммуникационной сети Интернет на официальном портале Правительства Республики Крым только после его рассмотрения Евпаторийским городским советом Республики Крым.</w:t>
      </w:r>
    </w:p>
    <w:p w:rsidR="00234A81" w:rsidRDefault="00234A81" w:rsidP="00234A81">
      <w:pPr>
        <w:ind w:firstLine="720"/>
        <w:jc w:val="both"/>
        <w:rPr>
          <w:rFonts w:ascii="Times New Roman" w:hAnsi="Times New Roman" w:cs="Times New Roman"/>
          <w:sz w:val="28"/>
          <w:szCs w:val="28"/>
        </w:rPr>
      </w:pPr>
      <w:r>
        <w:rPr>
          <w:rFonts w:ascii="Times New Roman" w:hAnsi="Times New Roman" w:cs="Times New Roman"/>
          <w:sz w:val="28"/>
          <w:szCs w:val="28"/>
        </w:rPr>
        <w:t xml:space="preserve">Контрольно-счетный орган – Контрольно-счетная палата городского округа Евпатория Республики Крым (сокращённое наименование - КСП ГО Евпатория РК) создана решением Евпаторийского городского совета Республики Крым от 08.10.2014г. № 1-2/10 и тем же решением наделена правами юридического лица. В Едином реестре юридических лиц </w:t>
      </w:r>
      <w:proofErr w:type="gramStart"/>
      <w:r>
        <w:rPr>
          <w:rFonts w:ascii="Times New Roman" w:hAnsi="Times New Roman" w:cs="Times New Roman"/>
          <w:sz w:val="28"/>
          <w:szCs w:val="28"/>
        </w:rPr>
        <w:t>зарегистрирована</w:t>
      </w:r>
      <w:proofErr w:type="gramEnd"/>
      <w:r>
        <w:rPr>
          <w:rFonts w:ascii="Times New Roman" w:hAnsi="Times New Roman" w:cs="Times New Roman"/>
          <w:sz w:val="28"/>
          <w:szCs w:val="28"/>
        </w:rPr>
        <w:t xml:space="preserve"> 28.11.2014г.</w:t>
      </w:r>
    </w:p>
    <w:p w:rsidR="00734AAB" w:rsidRDefault="00734AAB" w:rsidP="00734AAB">
      <w:pPr>
        <w:ind w:firstLine="720"/>
        <w:jc w:val="both"/>
        <w:rPr>
          <w:rFonts w:ascii="Times New Roman" w:hAnsi="Times New Roman" w:cs="Times New Roman"/>
          <w:sz w:val="28"/>
          <w:szCs w:val="28"/>
        </w:rPr>
      </w:pPr>
      <w:r>
        <w:rPr>
          <w:rFonts w:ascii="Times New Roman" w:hAnsi="Times New Roman" w:cs="Times New Roman"/>
          <w:sz w:val="28"/>
          <w:szCs w:val="28"/>
        </w:rPr>
        <w:t>КСП ГО Евпатория РК является постоянно действующим органом внешнего муниципального финансового контроля, обладает организационной и функциональной независимостью и осуществляет свою деятельность самостоятельно, деятельность КСП ГО Евпатория РК основывается на принципах законности, объективности, эффективности, независимости и гласности.</w:t>
      </w:r>
    </w:p>
    <w:p w:rsidR="00234A81" w:rsidRDefault="00234A81" w:rsidP="00234A81">
      <w:pPr>
        <w:ind w:firstLine="72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нормами федерального законодательства КСП ГО Евпатория РК осуществляет следующие основные полномочия: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местного бюджета; проводит экспертизу проектов местного бюджета; проводит внешнюю проверку годового отчета об исполнении местного бюджета; </w:t>
      </w:r>
      <w:proofErr w:type="gramStart"/>
      <w:r>
        <w:rPr>
          <w:rFonts w:ascii="Times New Roman" w:hAnsi="Times New Roman" w:cs="Times New Roman"/>
          <w:sz w:val="28"/>
          <w:szCs w:val="28"/>
        </w:rPr>
        <w:t xml:space="preserve">организует и осуществляет контроль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 осуществляет контроль за соблюдением установленного порядка управления и распоряжения имуществом, находящимся в муниципальной собственности, в том числе </w:t>
      </w:r>
      <w:r>
        <w:rPr>
          <w:rFonts w:ascii="Times New Roman" w:hAnsi="Times New Roman" w:cs="Times New Roman"/>
          <w:sz w:val="28"/>
          <w:szCs w:val="28"/>
        </w:rPr>
        <w:lastRenderedPageBreak/>
        <w:t>охраняемыми результатами интеллектуальной деятельности и средствами индивидуализации, принадлежащими муниципальному образованию;</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проводит оценку эффективности предоставления налоговых и иных льгот и преимуществ, бюджетных кредитов за счет средств местного бюджета,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r>
        <w:rPr>
          <w:rFonts w:ascii="Times New Roman" w:hAnsi="Times New Roman" w:cs="Times New Roman"/>
          <w:sz w:val="28"/>
          <w:szCs w:val="28"/>
        </w:rPr>
        <w:t xml:space="preserve"> проводит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округа Евпатория Республики Крым, а также муниципальных программ; проводит анализ бюджетного процесса в муниципальном образовании и подготовку предложений, направленных на его совершенствование; подготавливает информацию о ходе исполнения местного бюджета, о результатах проведенных контрольных и экспертно-аналитических мероприятий и представляет такую информацию Евпаторийскому городскому совету Республики Крым и Главе города; участвует в пределах полномочий в мероприятиях, направленных на противодействие коррупции; осуществляет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Евпаторийского городского совета Республики Крым.</w:t>
      </w:r>
    </w:p>
    <w:p w:rsidR="00234A81" w:rsidRDefault="00234A81" w:rsidP="00234A81">
      <w:pPr>
        <w:ind w:firstLine="720"/>
        <w:jc w:val="both"/>
        <w:rPr>
          <w:rFonts w:ascii="Times New Roman" w:hAnsi="Times New Roman" w:cs="Times New Roman"/>
          <w:sz w:val="28"/>
          <w:szCs w:val="28"/>
        </w:rPr>
      </w:pPr>
      <w:proofErr w:type="gramStart"/>
      <w:r>
        <w:rPr>
          <w:rFonts w:ascii="Times New Roman" w:hAnsi="Times New Roman" w:cs="Times New Roman"/>
          <w:sz w:val="28"/>
          <w:szCs w:val="28"/>
        </w:rPr>
        <w:t>В своей деятельности КСП ГО Евпатория РК руководствуется Конституцией Российской Федерации, федеральным законодательством, Конституцией Республики Крым и законами и подзаконными актами Республики Крым, Уставом муниципального образования городской округ Евпатория Республики Крым, Положением  о Контрольно-счетном органе – Контрольно-счетной палате городского округа Евпатория Республики Крым, утверждённым решением Евпаторийского городского совета Республики Крым от 29.04.2016г. №1-34/7 (в новой редакции), решениями Евпаторийского городского</w:t>
      </w:r>
      <w:proofErr w:type="gramEnd"/>
      <w:r>
        <w:rPr>
          <w:rFonts w:ascii="Times New Roman" w:hAnsi="Times New Roman" w:cs="Times New Roman"/>
          <w:sz w:val="28"/>
          <w:szCs w:val="28"/>
        </w:rPr>
        <w:t xml:space="preserve"> совета Республики Крым, Регламентом КСП ГО Евпатория РК, Регламентом КСП ГО Евпатория РК и стандартами внешнего финансового контроля, утверждёнными распоряжениями председателя КСП ГО Евпатория РК.   </w:t>
      </w:r>
    </w:p>
    <w:p w:rsidR="00803007" w:rsidRPr="00803007" w:rsidRDefault="00234A81" w:rsidP="0080300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Структура и штатная численность КСП ГО Евпатория РК утверждены решением Евпаторийского городского совета Республики Крым от 29.</w:t>
      </w:r>
      <w:r w:rsidRPr="00803007">
        <w:rPr>
          <w:rFonts w:ascii="Times New Roman" w:hAnsi="Times New Roman" w:cs="Times New Roman"/>
          <w:sz w:val="28"/>
          <w:szCs w:val="28"/>
        </w:rPr>
        <w:t xml:space="preserve">08.2016г. № 1-42/2 в новой редакции. </w:t>
      </w:r>
    </w:p>
    <w:p w:rsidR="00F525DA" w:rsidRDefault="00F525DA" w:rsidP="00734A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Ш</w:t>
      </w:r>
      <w:r w:rsidR="00803007" w:rsidRPr="00803007">
        <w:rPr>
          <w:rFonts w:ascii="Times New Roman" w:hAnsi="Times New Roman" w:cs="Times New Roman"/>
          <w:sz w:val="28"/>
          <w:szCs w:val="28"/>
        </w:rPr>
        <w:t xml:space="preserve">татная численность КСП ГО Евпатория РК </w:t>
      </w:r>
      <w:r w:rsidR="00803007">
        <w:rPr>
          <w:rFonts w:ascii="Times New Roman" w:hAnsi="Times New Roman" w:cs="Times New Roman"/>
          <w:sz w:val="28"/>
          <w:szCs w:val="28"/>
        </w:rPr>
        <w:t>в</w:t>
      </w:r>
      <w:r w:rsidR="00803007" w:rsidRPr="00803007">
        <w:rPr>
          <w:rFonts w:ascii="Times New Roman" w:hAnsi="Times New Roman" w:cs="Times New Roman"/>
          <w:sz w:val="28"/>
          <w:szCs w:val="28"/>
        </w:rPr>
        <w:t xml:space="preserve"> 2017году составила 9 штатных единиц</w:t>
      </w:r>
      <w:r w:rsidR="00803007">
        <w:rPr>
          <w:rFonts w:ascii="Times New Roman" w:hAnsi="Times New Roman" w:cs="Times New Roman"/>
          <w:sz w:val="28"/>
          <w:szCs w:val="28"/>
        </w:rPr>
        <w:t xml:space="preserve"> (в </w:t>
      </w:r>
      <w:r w:rsidR="00E93D2E">
        <w:rPr>
          <w:rFonts w:ascii="Times New Roman" w:hAnsi="Times New Roman" w:cs="Times New Roman"/>
          <w:sz w:val="28"/>
          <w:szCs w:val="28"/>
        </w:rPr>
        <w:t xml:space="preserve">2014 – 8 штатных единиц, в </w:t>
      </w:r>
      <w:r w:rsidR="00803007">
        <w:rPr>
          <w:rFonts w:ascii="Times New Roman" w:hAnsi="Times New Roman" w:cs="Times New Roman"/>
          <w:sz w:val="28"/>
          <w:szCs w:val="28"/>
        </w:rPr>
        <w:t>2016 – 7 штатных единиц)</w:t>
      </w:r>
      <w:r w:rsidR="00803007" w:rsidRPr="00803007">
        <w:rPr>
          <w:rFonts w:ascii="Times New Roman" w:hAnsi="Times New Roman" w:cs="Times New Roman"/>
          <w:sz w:val="28"/>
          <w:szCs w:val="28"/>
        </w:rPr>
        <w:t>.</w:t>
      </w:r>
      <w:r w:rsidR="00803007">
        <w:rPr>
          <w:rFonts w:ascii="Times New Roman" w:hAnsi="Times New Roman" w:cs="Times New Roman"/>
          <w:sz w:val="28"/>
          <w:szCs w:val="28"/>
        </w:rPr>
        <w:t xml:space="preserve"> </w:t>
      </w:r>
    </w:p>
    <w:p w:rsidR="00734AAB" w:rsidRDefault="00734AAB" w:rsidP="00734AAB">
      <w:pPr>
        <w:spacing w:after="0" w:line="240" w:lineRule="auto"/>
        <w:ind w:firstLine="720"/>
        <w:jc w:val="both"/>
        <w:rPr>
          <w:rFonts w:ascii="Times New Roman" w:hAnsi="Times New Roman" w:cs="Times New Roman"/>
          <w:sz w:val="28"/>
          <w:szCs w:val="28"/>
        </w:rPr>
      </w:pPr>
      <w:r w:rsidRPr="00E93D2E">
        <w:rPr>
          <w:rFonts w:ascii="Times New Roman" w:hAnsi="Times New Roman" w:cs="Times New Roman"/>
          <w:b/>
          <w:sz w:val="28"/>
          <w:szCs w:val="28"/>
        </w:rPr>
        <w:lastRenderedPageBreak/>
        <w:t>На дату составления настоящего Отчета фактическая штатная численность КСП ГО Евпатория РК составляет 8 единиц</w:t>
      </w:r>
      <w:r>
        <w:rPr>
          <w:rFonts w:ascii="Times New Roman" w:hAnsi="Times New Roman" w:cs="Times New Roman"/>
          <w:sz w:val="28"/>
          <w:szCs w:val="28"/>
        </w:rPr>
        <w:t>.</w:t>
      </w:r>
    </w:p>
    <w:p w:rsidR="00803007" w:rsidRPr="00803007" w:rsidRDefault="00734AAB" w:rsidP="00803007">
      <w:pPr>
        <w:spacing w:after="0" w:line="240" w:lineRule="auto"/>
        <w:ind w:firstLine="708"/>
        <w:jc w:val="both"/>
        <w:rPr>
          <w:rFonts w:ascii="Times New Roman" w:hAnsi="Times New Roman" w:cs="Times New Roman"/>
          <w:sz w:val="28"/>
          <w:szCs w:val="28"/>
        </w:rPr>
      </w:pPr>
      <w:r w:rsidRPr="00854BB5">
        <w:rPr>
          <w:rFonts w:ascii="Times New Roman" w:hAnsi="Times New Roman" w:cs="Times New Roman"/>
          <w:sz w:val="28"/>
          <w:szCs w:val="28"/>
        </w:rPr>
        <w:t>В структуру КСП ГО Евпатория РК входят председатель, заместитель председателя КСП ГО Евпатория РК, три аудитора, три главных инспектора</w:t>
      </w:r>
      <w:r w:rsidR="00E93D2E">
        <w:rPr>
          <w:rFonts w:ascii="Times New Roman" w:hAnsi="Times New Roman" w:cs="Times New Roman"/>
          <w:sz w:val="28"/>
          <w:szCs w:val="28"/>
        </w:rPr>
        <w:t xml:space="preserve"> (из которых одна должность на декабрь 2017  вакантна)</w:t>
      </w:r>
      <w:r w:rsidRPr="00854BB5">
        <w:rPr>
          <w:rFonts w:ascii="Times New Roman" w:hAnsi="Times New Roman" w:cs="Times New Roman"/>
          <w:sz w:val="28"/>
          <w:szCs w:val="28"/>
        </w:rPr>
        <w:t xml:space="preserve"> и ведущий специалист.</w:t>
      </w:r>
    </w:p>
    <w:p w:rsidR="00734AAB" w:rsidRDefault="00234A81" w:rsidP="00734AA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Все сотрудники КСП ГО Евпатория РК имеют высшее профессиональное образование. В отчетном периоде </w:t>
      </w:r>
      <w:r w:rsidR="00D21DB1">
        <w:rPr>
          <w:rFonts w:ascii="Times New Roman" w:hAnsi="Times New Roman" w:cs="Times New Roman"/>
          <w:sz w:val="28"/>
          <w:szCs w:val="28"/>
        </w:rPr>
        <w:t xml:space="preserve">прошли </w:t>
      </w:r>
      <w:proofErr w:type="gramStart"/>
      <w:r w:rsidR="00D21DB1">
        <w:rPr>
          <w:rFonts w:ascii="Times New Roman" w:hAnsi="Times New Roman" w:cs="Times New Roman"/>
          <w:sz w:val="28"/>
          <w:szCs w:val="28"/>
        </w:rPr>
        <w:t>обучение</w:t>
      </w:r>
      <w:r>
        <w:rPr>
          <w:rFonts w:ascii="Times New Roman" w:hAnsi="Times New Roman" w:cs="Times New Roman"/>
          <w:sz w:val="28"/>
          <w:szCs w:val="28"/>
        </w:rPr>
        <w:t xml:space="preserve"> по программам</w:t>
      </w:r>
      <w:proofErr w:type="gramEnd"/>
      <w:r>
        <w:rPr>
          <w:rFonts w:ascii="Times New Roman" w:hAnsi="Times New Roman" w:cs="Times New Roman"/>
          <w:sz w:val="28"/>
          <w:szCs w:val="28"/>
        </w:rPr>
        <w:t xml:space="preserve"> повыше</w:t>
      </w:r>
      <w:r w:rsidR="00734AAB">
        <w:rPr>
          <w:rFonts w:ascii="Times New Roman" w:hAnsi="Times New Roman" w:cs="Times New Roman"/>
          <w:sz w:val="28"/>
          <w:szCs w:val="28"/>
        </w:rPr>
        <w:t>ния квалификации:</w:t>
      </w:r>
    </w:p>
    <w:p w:rsidR="00734AAB" w:rsidRDefault="00734AAB" w:rsidP="00734AAB">
      <w:pPr>
        <w:spacing w:after="0" w:line="240" w:lineRule="auto"/>
        <w:ind w:firstLine="567"/>
        <w:jc w:val="both"/>
        <w:rPr>
          <w:rFonts w:ascii="Times New Roman" w:hAnsi="Times New Roman"/>
          <w:sz w:val="28"/>
          <w:szCs w:val="28"/>
        </w:rPr>
      </w:pPr>
      <w:r>
        <w:rPr>
          <w:rFonts w:ascii="Times New Roman" w:hAnsi="Times New Roman" w:cs="Times New Roman"/>
          <w:sz w:val="28"/>
          <w:szCs w:val="28"/>
        </w:rPr>
        <w:t xml:space="preserve">-  по программе </w:t>
      </w:r>
      <w:r>
        <w:rPr>
          <w:rFonts w:ascii="Times New Roman" w:hAnsi="Times New Roman"/>
          <w:sz w:val="28"/>
          <w:szCs w:val="28"/>
        </w:rPr>
        <w:t xml:space="preserve">«Аудит закупок для государственных и муниципальных нужд» в НИИ Счетной палаты Российской Федерации – двое сотрудников КСП ГО Евпатория РК; </w:t>
      </w:r>
    </w:p>
    <w:p w:rsidR="00734AAB" w:rsidRDefault="00734AAB" w:rsidP="00734AAB">
      <w:pPr>
        <w:spacing w:after="0" w:line="240" w:lineRule="auto"/>
        <w:ind w:firstLine="567"/>
        <w:jc w:val="both"/>
        <w:rPr>
          <w:rFonts w:ascii="Times New Roman" w:hAnsi="Times New Roman"/>
          <w:sz w:val="28"/>
          <w:szCs w:val="28"/>
        </w:rPr>
      </w:pPr>
      <w:r>
        <w:rPr>
          <w:rFonts w:ascii="Times New Roman" w:hAnsi="Times New Roman"/>
          <w:sz w:val="28"/>
          <w:szCs w:val="28"/>
        </w:rPr>
        <w:t xml:space="preserve">- по программе «Контрактный управляющий» - двое сотрудников; </w:t>
      </w:r>
    </w:p>
    <w:p w:rsidR="00734AAB" w:rsidRDefault="00734AAB" w:rsidP="00734AAB">
      <w:pPr>
        <w:spacing w:after="0" w:line="240" w:lineRule="auto"/>
        <w:ind w:firstLine="567"/>
        <w:jc w:val="both"/>
        <w:rPr>
          <w:rFonts w:ascii="Times New Roman" w:hAnsi="Times New Roman" w:cs="Times New Roman"/>
          <w:sz w:val="28"/>
          <w:szCs w:val="28"/>
        </w:rPr>
      </w:pPr>
      <w:r>
        <w:rPr>
          <w:rFonts w:ascii="Times New Roman" w:hAnsi="Times New Roman"/>
          <w:sz w:val="28"/>
          <w:szCs w:val="28"/>
        </w:rPr>
        <w:t xml:space="preserve">- по программе </w:t>
      </w:r>
      <w:r>
        <w:rPr>
          <w:rFonts w:ascii="Times New Roman" w:hAnsi="Times New Roman" w:cs="Times New Roman"/>
          <w:sz w:val="28"/>
          <w:szCs w:val="28"/>
        </w:rPr>
        <w:t xml:space="preserve">«Контрактная система в сфере закупок товаров, работ, услуг, для обеспечения государственных и муниципальных нужд»- один; </w:t>
      </w:r>
    </w:p>
    <w:p w:rsidR="00734AAB" w:rsidRDefault="00734AAB" w:rsidP="00734AAB">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принял участие в информационно-консультационном </w:t>
      </w:r>
      <w:proofErr w:type="spellStart"/>
      <w:r>
        <w:rPr>
          <w:rFonts w:ascii="Times New Roman" w:hAnsi="Times New Roman" w:cs="Times New Roman"/>
          <w:sz w:val="28"/>
          <w:szCs w:val="28"/>
        </w:rPr>
        <w:t>вебинаре</w:t>
      </w:r>
      <w:proofErr w:type="spellEnd"/>
      <w:r>
        <w:rPr>
          <w:rFonts w:ascii="Times New Roman" w:hAnsi="Times New Roman" w:cs="Times New Roman"/>
          <w:sz w:val="28"/>
          <w:szCs w:val="28"/>
        </w:rPr>
        <w:t xml:space="preserve"> «Основы сметного дела и ценообразования в строительстве» - один сотрудник; </w:t>
      </w:r>
      <w:proofErr w:type="gramEnd"/>
    </w:p>
    <w:p w:rsidR="00734AAB" w:rsidRDefault="00734AAB" w:rsidP="00734AA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 программе «Финансовый контроль и управление бюджетными ресурсами муниципальных образований» - один сотрудник.</w:t>
      </w:r>
    </w:p>
    <w:p w:rsidR="00734AAB" w:rsidRPr="00854BB5" w:rsidRDefault="00734AAB" w:rsidP="00734AAB">
      <w:pPr>
        <w:spacing w:after="0" w:line="240" w:lineRule="auto"/>
        <w:ind w:firstLine="708"/>
        <w:jc w:val="both"/>
        <w:rPr>
          <w:rFonts w:ascii="Times New Roman" w:hAnsi="Times New Roman" w:cs="Times New Roman"/>
          <w:sz w:val="28"/>
          <w:szCs w:val="28"/>
        </w:rPr>
      </w:pPr>
      <w:r w:rsidRPr="00854BB5">
        <w:rPr>
          <w:rFonts w:ascii="Times New Roman" w:hAnsi="Times New Roman" w:cs="Times New Roman"/>
          <w:sz w:val="28"/>
          <w:szCs w:val="28"/>
        </w:rPr>
        <w:t>Все сотрудники КСП ГО Евпатория РК ежегодно совершенству</w:t>
      </w:r>
      <w:r>
        <w:rPr>
          <w:rFonts w:ascii="Times New Roman" w:hAnsi="Times New Roman" w:cs="Times New Roman"/>
          <w:sz w:val="28"/>
          <w:szCs w:val="28"/>
        </w:rPr>
        <w:t xml:space="preserve">ют свои знания и навыки </w:t>
      </w:r>
      <w:r w:rsidRPr="00854BB5">
        <w:rPr>
          <w:rFonts w:ascii="Times New Roman" w:hAnsi="Times New Roman" w:cs="Times New Roman"/>
          <w:sz w:val="28"/>
          <w:szCs w:val="28"/>
        </w:rPr>
        <w:t>путём повышения квалификации по программам дополнительного профессионального образования и</w:t>
      </w:r>
      <w:r>
        <w:rPr>
          <w:rFonts w:ascii="Times New Roman" w:hAnsi="Times New Roman" w:cs="Times New Roman"/>
          <w:sz w:val="28"/>
          <w:szCs w:val="28"/>
        </w:rPr>
        <w:t>/или</w:t>
      </w:r>
      <w:r w:rsidRPr="00854BB5">
        <w:rPr>
          <w:rFonts w:ascii="Times New Roman" w:hAnsi="Times New Roman" w:cs="Times New Roman"/>
          <w:sz w:val="28"/>
          <w:szCs w:val="28"/>
        </w:rPr>
        <w:t xml:space="preserve"> путём самообразования. </w:t>
      </w:r>
    </w:p>
    <w:p w:rsidR="00803007" w:rsidRDefault="00803007" w:rsidP="00803007">
      <w:pPr>
        <w:spacing w:after="0" w:line="240" w:lineRule="auto"/>
        <w:ind w:firstLine="720"/>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В мае 2016года </w:t>
      </w:r>
      <w:r w:rsidR="00234A81">
        <w:rPr>
          <w:rFonts w:ascii="Times New Roman" w:eastAsia="Calibri" w:hAnsi="Times New Roman" w:cs="Times New Roman"/>
          <w:bCs/>
          <w:sz w:val="28"/>
          <w:szCs w:val="28"/>
        </w:rPr>
        <w:t>в составе КСП ГО Евпатория РК образован коллегиальный совещательный орган (</w:t>
      </w:r>
      <w:r w:rsidR="001667DB">
        <w:rPr>
          <w:rFonts w:ascii="Times New Roman" w:eastAsia="Calibri" w:hAnsi="Times New Roman" w:cs="Times New Roman"/>
          <w:bCs/>
          <w:sz w:val="28"/>
          <w:szCs w:val="28"/>
        </w:rPr>
        <w:t xml:space="preserve">далее - </w:t>
      </w:r>
      <w:r w:rsidR="00234A81">
        <w:rPr>
          <w:rFonts w:ascii="Times New Roman" w:eastAsia="Calibri" w:hAnsi="Times New Roman" w:cs="Times New Roman"/>
          <w:bCs/>
          <w:sz w:val="28"/>
          <w:szCs w:val="28"/>
        </w:rPr>
        <w:t xml:space="preserve">Коллегия). </w:t>
      </w:r>
    </w:p>
    <w:p w:rsidR="001667DB" w:rsidRDefault="00234A81" w:rsidP="001667DB">
      <w:pPr>
        <w:ind w:firstLine="567"/>
        <w:jc w:val="both"/>
        <w:rPr>
          <w:rFonts w:ascii="Times New Roman" w:hAnsi="Times New Roman" w:cs="Times New Roman"/>
          <w:sz w:val="28"/>
          <w:szCs w:val="28"/>
        </w:rPr>
      </w:pPr>
      <w:r>
        <w:rPr>
          <w:rFonts w:ascii="Times New Roman" w:hAnsi="Times New Roman" w:cs="Times New Roman"/>
          <w:sz w:val="28"/>
          <w:szCs w:val="28"/>
        </w:rPr>
        <w:t>В 201</w:t>
      </w:r>
      <w:r w:rsidR="00803007">
        <w:rPr>
          <w:rFonts w:ascii="Times New Roman" w:hAnsi="Times New Roman" w:cs="Times New Roman"/>
          <w:sz w:val="28"/>
          <w:szCs w:val="28"/>
        </w:rPr>
        <w:t>7</w:t>
      </w:r>
      <w:r>
        <w:rPr>
          <w:rFonts w:ascii="Times New Roman" w:hAnsi="Times New Roman" w:cs="Times New Roman"/>
          <w:sz w:val="28"/>
          <w:szCs w:val="28"/>
        </w:rPr>
        <w:t xml:space="preserve">году проведено </w:t>
      </w:r>
      <w:r w:rsidR="00803007">
        <w:rPr>
          <w:rFonts w:ascii="Times New Roman" w:hAnsi="Times New Roman" w:cs="Times New Roman"/>
          <w:sz w:val="28"/>
          <w:szCs w:val="28"/>
        </w:rPr>
        <w:t xml:space="preserve">22 заседания </w:t>
      </w:r>
      <w:r>
        <w:rPr>
          <w:rFonts w:ascii="Times New Roman" w:hAnsi="Times New Roman" w:cs="Times New Roman"/>
          <w:sz w:val="28"/>
          <w:szCs w:val="28"/>
        </w:rPr>
        <w:t>Коллегии</w:t>
      </w:r>
      <w:r w:rsidR="00803007">
        <w:rPr>
          <w:rFonts w:ascii="Times New Roman" w:hAnsi="Times New Roman" w:cs="Times New Roman"/>
          <w:sz w:val="28"/>
          <w:szCs w:val="28"/>
        </w:rPr>
        <w:t xml:space="preserve"> (</w:t>
      </w:r>
      <w:r w:rsidR="001667DB">
        <w:rPr>
          <w:rFonts w:ascii="Times New Roman" w:hAnsi="Times New Roman" w:cs="Times New Roman"/>
          <w:sz w:val="28"/>
          <w:szCs w:val="28"/>
        </w:rPr>
        <w:t xml:space="preserve">для сравнения </w:t>
      </w:r>
      <w:r w:rsidR="00803007">
        <w:rPr>
          <w:rFonts w:ascii="Times New Roman" w:hAnsi="Times New Roman" w:cs="Times New Roman"/>
          <w:sz w:val="28"/>
          <w:szCs w:val="28"/>
        </w:rPr>
        <w:t xml:space="preserve">в 2016 </w:t>
      </w:r>
      <w:r w:rsidR="00734AAB">
        <w:rPr>
          <w:rFonts w:ascii="Times New Roman" w:hAnsi="Times New Roman" w:cs="Times New Roman"/>
          <w:sz w:val="28"/>
          <w:szCs w:val="28"/>
        </w:rPr>
        <w:t>проведено</w:t>
      </w:r>
      <w:r w:rsidR="00803007">
        <w:rPr>
          <w:rFonts w:ascii="Times New Roman" w:hAnsi="Times New Roman" w:cs="Times New Roman"/>
          <w:sz w:val="28"/>
          <w:szCs w:val="28"/>
        </w:rPr>
        <w:t xml:space="preserve"> 16 </w:t>
      </w:r>
      <w:r w:rsidR="001667DB">
        <w:rPr>
          <w:rFonts w:ascii="Times New Roman" w:hAnsi="Times New Roman" w:cs="Times New Roman"/>
          <w:sz w:val="28"/>
          <w:szCs w:val="28"/>
        </w:rPr>
        <w:t>заседаний)</w:t>
      </w:r>
      <w:r>
        <w:rPr>
          <w:rFonts w:ascii="Times New Roman" w:hAnsi="Times New Roman" w:cs="Times New Roman"/>
          <w:sz w:val="28"/>
          <w:szCs w:val="28"/>
        </w:rPr>
        <w:t>, в том числе с участием депутатов Евпаторийского гор</w:t>
      </w:r>
      <w:r w:rsidR="00803007">
        <w:rPr>
          <w:rFonts w:ascii="Times New Roman" w:hAnsi="Times New Roman" w:cs="Times New Roman"/>
          <w:sz w:val="28"/>
          <w:szCs w:val="28"/>
        </w:rPr>
        <w:t>одского совета Республики Крым, должностны</w:t>
      </w:r>
      <w:r w:rsidR="00E93D2E">
        <w:rPr>
          <w:rFonts w:ascii="Times New Roman" w:hAnsi="Times New Roman" w:cs="Times New Roman"/>
          <w:sz w:val="28"/>
          <w:szCs w:val="28"/>
        </w:rPr>
        <w:t>х лиц</w:t>
      </w:r>
      <w:r w:rsidR="00803007">
        <w:rPr>
          <w:rFonts w:ascii="Times New Roman" w:hAnsi="Times New Roman" w:cs="Times New Roman"/>
          <w:sz w:val="28"/>
          <w:szCs w:val="28"/>
        </w:rPr>
        <w:t xml:space="preserve"> подконтрольных объектов, представител</w:t>
      </w:r>
      <w:r w:rsidR="00F525DA">
        <w:rPr>
          <w:rFonts w:ascii="Times New Roman" w:hAnsi="Times New Roman" w:cs="Times New Roman"/>
          <w:sz w:val="28"/>
          <w:szCs w:val="28"/>
        </w:rPr>
        <w:t>ей общественности (членов</w:t>
      </w:r>
      <w:r w:rsidR="00803007">
        <w:rPr>
          <w:rFonts w:ascii="Times New Roman" w:hAnsi="Times New Roman" w:cs="Times New Roman"/>
          <w:sz w:val="28"/>
          <w:szCs w:val="28"/>
        </w:rPr>
        <w:t xml:space="preserve"> Общественной палаты муниципального образования и общественных советов, созданных при структурных подразделениях администрации города Евпатории).</w:t>
      </w:r>
      <w:r w:rsidR="001667DB">
        <w:rPr>
          <w:rFonts w:ascii="Times New Roman" w:hAnsi="Times New Roman" w:cs="Times New Roman"/>
          <w:sz w:val="28"/>
          <w:szCs w:val="28"/>
        </w:rPr>
        <w:t xml:space="preserve"> Информация о дате, времени и месте заседаний Коллегии, вопросах повестки дня размещалась на странице контрольно-счетного органа на официальном </w:t>
      </w:r>
      <w:proofErr w:type="gramStart"/>
      <w:r w:rsidR="001667DB">
        <w:rPr>
          <w:rFonts w:ascii="Times New Roman" w:hAnsi="Times New Roman" w:cs="Times New Roman"/>
          <w:sz w:val="28"/>
          <w:szCs w:val="28"/>
        </w:rPr>
        <w:t>интернет-портале</w:t>
      </w:r>
      <w:proofErr w:type="gramEnd"/>
      <w:r w:rsidR="001667DB">
        <w:rPr>
          <w:rFonts w:ascii="Times New Roman" w:hAnsi="Times New Roman" w:cs="Times New Roman"/>
          <w:sz w:val="28"/>
          <w:szCs w:val="28"/>
        </w:rPr>
        <w:t xml:space="preserve"> Правительства Республики Крым </w:t>
      </w:r>
      <w:hyperlink r:id="rId13" w:history="1">
        <w:r w:rsidR="001667DB" w:rsidRPr="00E93D2E">
          <w:rPr>
            <w:rStyle w:val="a3"/>
            <w:rFonts w:ascii="Times New Roman" w:hAnsi="Times New Roman" w:cs="Times New Roman"/>
            <w:sz w:val="28"/>
            <w:szCs w:val="28"/>
          </w:rPr>
          <w:t>http://evp.rk.gov.ru/ksp_news.html</w:t>
        </w:r>
      </w:hyperlink>
      <w:r w:rsidR="001667DB" w:rsidRPr="00E93D2E">
        <w:rPr>
          <w:rFonts w:ascii="Times New Roman" w:hAnsi="Times New Roman" w:cs="Times New Roman"/>
          <w:sz w:val="28"/>
          <w:szCs w:val="28"/>
        </w:rPr>
        <w:t xml:space="preserve">  </w:t>
      </w:r>
      <w:r w:rsidR="001667DB">
        <w:rPr>
          <w:rFonts w:ascii="Times New Roman" w:hAnsi="Times New Roman" w:cs="Times New Roman"/>
          <w:sz w:val="28"/>
          <w:szCs w:val="28"/>
        </w:rPr>
        <w:t xml:space="preserve">и на странице КСП ГО Евпатория РК в социальной сети </w:t>
      </w:r>
      <w:proofErr w:type="spellStart"/>
      <w:r w:rsidR="001667DB" w:rsidRPr="001667DB">
        <w:rPr>
          <w:rFonts w:ascii="Times New Roman" w:hAnsi="Times New Roman" w:cs="Times New Roman"/>
          <w:sz w:val="28"/>
          <w:szCs w:val="28"/>
          <w:shd w:val="clear" w:color="auto" w:fill="FFFFFF"/>
        </w:rPr>
        <w:t>Facebook</w:t>
      </w:r>
      <w:proofErr w:type="spellEnd"/>
      <w:r w:rsidR="001667DB">
        <w:rPr>
          <w:rFonts w:ascii="Times New Roman" w:hAnsi="Times New Roman" w:cs="Times New Roman"/>
          <w:sz w:val="28"/>
          <w:szCs w:val="28"/>
          <w:shd w:val="clear" w:color="auto" w:fill="FFFFFF"/>
        </w:rPr>
        <w:t>.</w:t>
      </w:r>
      <w:r w:rsidR="001667DB">
        <w:rPr>
          <w:rFonts w:ascii="Times New Roman" w:hAnsi="Times New Roman" w:cs="Times New Roman"/>
          <w:sz w:val="28"/>
          <w:szCs w:val="28"/>
        </w:rPr>
        <w:t xml:space="preserve"> </w:t>
      </w:r>
    </w:p>
    <w:p w:rsidR="00E93D2E" w:rsidRPr="00C3217E" w:rsidRDefault="00234A81" w:rsidP="00F525DA">
      <w:pPr>
        <w:pStyle w:val="af0"/>
        <w:shd w:val="clear" w:color="auto" w:fill="FFFFFF"/>
        <w:spacing w:before="0" w:beforeAutospacing="0" w:after="0" w:afterAutospacing="0"/>
        <w:ind w:firstLine="567"/>
        <w:jc w:val="both"/>
        <w:rPr>
          <w:sz w:val="28"/>
          <w:szCs w:val="28"/>
        </w:rPr>
      </w:pPr>
      <w:r>
        <w:rPr>
          <w:rFonts w:eastAsia="Calibri"/>
          <w:bCs/>
          <w:sz w:val="28"/>
          <w:szCs w:val="28"/>
        </w:rPr>
        <w:t>КСП ГО Евпатория РК является членом Союза муниципальных контрольно-счетных органов Российской Федерации (СМКСО)</w:t>
      </w:r>
      <w:r w:rsidR="001667DB">
        <w:rPr>
          <w:rFonts w:eastAsia="Calibri"/>
          <w:bCs/>
          <w:sz w:val="28"/>
          <w:szCs w:val="28"/>
        </w:rPr>
        <w:t xml:space="preserve"> с 2015г</w:t>
      </w:r>
      <w:r>
        <w:rPr>
          <w:rFonts w:eastAsia="Calibri"/>
          <w:bCs/>
          <w:sz w:val="28"/>
          <w:szCs w:val="28"/>
        </w:rPr>
        <w:t xml:space="preserve">. Представители КСП ГО Евпатория РК принимают участие в конференциях и собраниях СМКСО, что способствует повышению профессиональной квалификации работников КСП ГО Евпатория РК, совершенствованию методологической базы, улучшению качества проводимых мероприятий в </w:t>
      </w:r>
      <w:r>
        <w:rPr>
          <w:rFonts w:eastAsia="Calibri"/>
          <w:bCs/>
          <w:sz w:val="28"/>
          <w:szCs w:val="28"/>
        </w:rPr>
        <w:lastRenderedPageBreak/>
        <w:t>рамках внешнего муниципального финансового контроля и обмену опытом его проведения.</w:t>
      </w:r>
      <w:r w:rsidR="00E93D2E">
        <w:rPr>
          <w:rFonts w:eastAsia="Calibri"/>
          <w:bCs/>
          <w:sz w:val="28"/>
          <w:szCs w:val="28"/>
        </w:rPr>
        <w:t xml:space="preserve"> В 2017году председатель КСП ГО Евпатория РК приняла участие в заседании </w:t>
      </w:r>
      <w:r w:rsidR="00E93D2E" w:rsidRPr="003C65FD">
        <w:rPr>
          <w:sz w:val="28"/>
          <w:szCs w:val="28"/>
        </w:rPr>
        <w:t>Президиум</w:t>
      </w:r>
      <w:r w:rsidR="00E93D2E">
        <w:rPr>
          <w:sz w:val="28"/>
          <w:szCs w:val="28"/>
        </w:rPr>
        <w:t>а</w:t>
      </w:r>
      <w:r w:rsidR="00E93D2E" w:rsidRPr="003C65FD">
        <w:rPr>
          <w:sz w:val="28"/>
          <w:szCs w:val="28"/>
        </w:rPr>
        <w:t xml:space="preserve"> Союза муниципальных контрольно-счетных органов</w:t>
      </w:r>
      <w:r w:rsidR="00E93D2E">
        <w:rPr>
          <w:sz w:val="28"/>
          <w:szCs w:val="28"/>
        </w:rPr>
        <w:t xml:space="preserve">, который состоялся </w:t>
      </w:r>
      <w:r w:rsidR="00E93D2E" w:rsidRPr="00E93D2E">
        <w:rPr>
          <w:sz w:val="28"/>
          <w:szCs w:val="28"/>
        </w:rPr>
        <w:t>3-4 апреля 2017г. в г. Калининграде</w:t>
      </w:r>
      <w:r w:rsidR="00E33B49">
        <w:rPr>
          <w:sz w:val="28"/>
          <w:szCs w:val="28"/>
        </w:rPr>
        <w:t xml:space="preserve"> по вопросу </w:t>
      </w:r>
      <w:r w:rsidR="00E33B49">
        <w:rPr>
          <w:sz w:val="28"/>
          <w:szCs w:val="28"/>
          <w:shd w:val="clear" w:color="auto" w:fill="FFFFFF"/>
        </w:rPr>
        <w:t xml:space="preserve">«Практика подготовки экспертного заключения на годовой отчет об исполнении бюджета муниципального образования». </w:t>
      </w:r>
      <w:r w:rsidR="00C3217E">
        <w:rPr>
          <w:sz w:val="28"/>
          <w:szCs w:val="28"/>
          <w:shd w:val="clear" w:color="auto" w:fill="FFFFFF"/>
        </w:rPr>
        <w:t xml:space="preserve"> </w:t>
      </w:r>
      <w:r w:rsidR="00E33B49">
        <w:rPr>
          <w:sz w:val="28"/>
          <w:szCs w:val="28"/>
          <w:shd w:val="clear" w:color="auto" w:fill="FFFFFF"/>
        </w:rPr>
        <w:t>Кроме того, председатель КСП ГО Евпатория РК в отчётном году также принимала участие в</w:t>
      </w:r>
      <w:r w:rsidR="00C3217E">
        <w:rPr>
          <w:sz w:val="28"/>
          <w:szCs w:val="28"/>
          <w:shd w:val="clear" w:color="auto" w:fill="FFFFFF"/>
        </w:rPr>
        <w:t xml:space="preserve"> </w:t>
      </w:r>
      <w:r w:rsidR="00737B48">
        <w:rPr>
          <w:sz w:val="28"/>
          <w:szCs w:val="28"/>
        </w:rPr>
        <w:t>Общем собрании членов Союза МКСО, которое проходило</w:t>
      </w:r>
      <w:r w:rsidR="00E93D2E" w:rsidRPr="003C65FD">
        <w:rPr>
          <w:sz w:val="28"/>
          <w:szCs w:val="28"/>
        </w:rPr>
        <w:t xml:space="preserve"> </w:t>
      </w:r>
      <w:r w:rsidR="00737B48">
        <w:rPr>
          <w:sz w:val="28"/>
          <w:szCs w:val="28"/>
        </w:rPr>
        <w:t>15-16.06.2017 в г. Ульяновске</w:t>
      </w:r>
      <w:r w:rsidR="00C3217E">
        <w:rPr>
          <w:sz w:val="28"/>
          <w:szCs w:val="28"/>
        </w:rPr>
        <w:t xml:space="preserve">, основными темами которого были следующие: </w:t>
      </w:r>
      <w:r w:rsidR="00C3217E" w:rsidRPr="00C3217E">
        <w:rPr>
          <w:color w:val="000000"/>
          <w:sz w:val="21"/>
          <w:szCs w:val="21"/>
        </w:rPr>
        <w:t> </w:t>
      </w:r>
      <w:r w:rsidR="00C3217E" w:rsidRPr="00C3217E">
        <w:rPr>
          <w:color w:val="000000"/>
          <w:sz w:val="28"/>
          <w:szCs w:val="28"/>
        </w:rPr>
        <w:t xml:space="preserve">«Опыт работы объединений (советов, ассоциаций) контрольно-счётных органов в субъектах Российской </w:t>
      </w:r>
      <w:r w:rsidR="00C3217E">
        <w:rPr>
          <w:color w:val="000000"/>
          <w:sz w:val="28"/>
          <w:szCs w:val="28"/>
        </w:rPr>
        <w:t>Ф</w:t>
      </w:r>
      <w:r w:rsidR="00C3217E" w:rsidRPr="00C3217E">
        <w:rPr>
          <w:color w:val="000000"/>
          <w:sz w:val="28"/>
          <w:szCs w:val="28"/>
        </w:rPr>
        <w:t>едерации»;</w:t>
      </w:r>
      <w:r w:rsidR="00C3217E">
        <w:rPr>
          <w:color w:val="000000"/>
          <w:sz w:val="28"/>
          <w:szCs w:val="28"/>
        </w:rPr>
        <w:t> </w:t>
      </w:r>
      <w:r w:rsidR="00C3217E" w:rsidRPr="00C3217E">
        <w:rPr>
          <w:color w:val="000000"/>
          <w:sz w:val="28"/>
          <w:szCs w:val="28"/>
        </w:rPr>
        <w:t>«Правовые проблемы внешнего муниципального финансового контроля»;  «Актуальные вопросы внешнего муниципального финансового контроля: классификация нарушений, недостатков, рисков и угроз»;</w:t>
      </w:r>
      <w:r w:rsidR="00C3217E">
        <w:rPr>
          <w:color w:val="000000"/>
          <w:sz w:val="28"/>
          <w:szCs w:val="28"/>
          <w:shd w:val="clear" w:color="auto" w:fill="FFFFFF"/>
        </w:rPr>
        <w:t>   </w:t>
      </w:r>
      <w:r w:rsidR="00C3217E" w:rsidRPr="00C3217E">
        <w:rPr>
          <w:color w:val="000000"/>
          <w:sz w:val="28"/>
          <w:szCs w:val="28"/>
          <w:shd w:val="clear" w:color="auto" w:fill="FFFFFF"/>
        </w:rPr>
        <w:t>«Аудит муниципальных закупок».</w:t>
      </w:r>
    </w:p>
    <w:p w:rsidR="00E93D2E" w:rsidRDefault="00E93D2E" w:rsidP="00234A81">
      <w:pPr>
        <w:ind w:firstLine="720"/>
        <w:jc w:val="both"/>
        <w:rPr>
          <w:rFonts w:ascii="Times New Roman" w:eastAsia="Calibri" w:hAnsi="Times New Roman" w:cs="Times New Roman"/>
          <w:bCs/>
          <w:sz w:val="28"/>
          <w:szCs w:val="28"/>
        </w:rPr>
      </w:pPr>
    </w:p>
    <w:p w:rsidR="00234A81" w:rsidRDefault="00234A81" w:rsidP="00234A81">
      <w:pPr>
        <w:ind w:firstLine="720"/>
        <w:jc w:val="both"/>
        <w:rPr>
          <w:rFonts w:ascii="Times New Roman" w:eastAsia="Calibri" w:hAnsi="Times New Roman" w:cs="Times New Roman"/>
          <w:bCs/>
          <w:color w:val="000000" w:themeColor="text1"/>
          <w:sz w:val="28"/>
          <w:szCs w:val="28"/>
        </w:rPr>
      </w:pPr>
      <w:r>
        <w:rPr>
          <w:rFonts w:ascii="Times New Roman" w:eastAsia="Calibri" w:hAnsi="Times New Roman" w:cs="Times New Roman"/>
          <w:bCs/>
          <w:sz w:val="28"/>
          <w:szCs w:val="28"/>
        </w:rPr>
        <w:t xml:space="preserve">КСП ГО Евпатория РК также с мая 2015г. является </w:t>
      </w:r>
      <w:r>
        <w:rPr>
          <w:rFonts w:ascii="Times New Roman" w:eastAsia="Calibri" w:hAnsi="Times New Roman" w:cs="Times New Roman"/>
          <w:bCs/>
          <w:color w:val="000000" w:themeColor="text1"/>
          <w:sz w:val="28"/>
          <w:szCs w:val="28"/>
        </w:rPr>
        <w:t xml:space="preserve">членом </w:t>
      </w:r>
      <w:r>
        <w:rPr>
          <w:rFonts w:ascii="Times New Roman" w:hAnsi="Times New Roman" w:cs="Times New Roman"/>
          <w:color w:val="000000" w:themeColor="text1"/>
          <w:sz w:val="28"/>
          <w:szCs w:val="28"/>
          <w:shd w:val="clear" w:color="auto" w:fill="FFFFFF"/>
        </w:rPr>
        <w:t>Совета Контрольно-счетных органов Республики Крым, председатель КСП ГО Евпатория РК включена в состав президиума Совета КСО РК, является председателем этической комиссии Совета КСО РК и заместителем председателя правовой комиссии Совета КСО РК.</w:t>
      </w:r>
    </w:p>
    <w:p w:rsidR="00234A81" w:rsidRDefault="00234A81" w:rsidP="00DA6AA7">
      <w:pPr>
        <w:spacing w:after="0" w:line="240" w:lineRule="auto"/>
        <w:ind w:firstLine="720"/>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КСП ГО Евпатория РК в ходе осуществления своих полномочий взаимодействует на основе заключенных соглашений с Прокуратурой города Евпатории и Следственным отделом по г. Евпатории Главного следственного управления Следственного комитета Российской Федерации по Республике Крым. Осуществляет информационное взаимодействие с Управлением федерального казначейства по Республике Крым и сотрудничает </w:t>
      </w:r>
      <w:proofErr w:type="gramStart"/>
      <w:r>
        <w:rPr>
          <w:rFonts w:ascii="Times New Roman" w:eastAsia="Calibri" w:hAnsi="Times New Roman" w:cs="Times New Roman"/>
          <w:bCs/>
          <w:sz w:val="28"/>
          <w:szCs w:val="28"/>
        </w:rPr>
        <w:t>в</w:t>
      </w:r>
      <w:proofErr w:type="gramEnd"/>
      <w:r>
        <w:rPr>
          <w:rFonts w:ascii="Times New Roman" w:eastAsia="Calibri" w:hAnsi="Times New Roman" w:cs="Times New Roman"/>
          <w:bCs/>
          <w:sz w:val="28"/>
          <w:szCs w:val="28"/>
        </w:rPr>
        <w:t xml:space="preserve"> </w:t>
      </w:r>
      <w:proofErr w:type="gramStart"/>
      <w:r>
        <w:rPr>
          <w:rFonts w:ascii="Times New Roman" w:eastAsia="Calibri" w:hAnsi="Times New Roman" w:cs="Times New Roman"/>
          <w:bCs/>
          <w:sz w:val="28"/>
          <w:szCs w:val="28"/>
        </w:rPr>
        <w:t>Общественной</w:t>
      </w:r>
      <w:proofErr w:type="gramEnd"/>
      <w:r>
        <w:rPr>
          <w:rFonts w:ascii="Times New Roman" w:eastAsia="Calibri" w:hAnsi="Times New Roman" w:cs="Times New Roman"/>
          <w:bCs/>
          <w:sz w:val="28"/>
          <w:szCs w:val="28"/>
        </w:rPr>
        <w:t xml:space="preserve"> палатой муниципального образования городской округ Евпатория Республики Крым.</w:t>
      </w:r>
    </w:p>
    <w:p w:rsidR="00DA6AA7" w:rsidRDefault="00DA6AA7" w:rsidP="00DA6AA7">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отчётном периоде Председатель КСП ГО Евпатория РК принимала участие в 45-ти заседаниях депутатских комитетов при рассмотрении проектов решений, по которым контрольно-счетным органом готовились заключения и 2-х заседаниях Общественной палаты городского округа Евпатория Республики Крым.</w:t>
      </w:r>
    </w:p>
    <w:p w:rsidR="00DA6AA7" w:rsidRDefault="00DA6AA7" w:rsidP="00DA6AA7">
      <w:pPr>
        <w:spacing w:after="0" w:line="240" w:lineRule="auto"/>
        <w:ind w:firstLine="720"/>
        <w:jc w:val="both"/>
        <w:rPr>
          <w:rFonts w:ascii="Times New Roman" w:hAnsi="Times New Roman" w:cs="Times New Roman"/>
          <w:sz w:val="28"/>
          <w:szCs w:val="28"/>
        </w:rPr>
      </w:pPr>
    </w:p>
    <w:p w:rsidR="00234A81" w:rsidRDefault="00234A81" w:rsidP="00234A81">
      <w:pPr>
        <w:pStyle w:val="13"/>
        <w:numPr>
          <w:ilvl w:val="0"/>
          <w:numId w:val="1"/>
        </w:numPr>
        <w:rPr>
          <w:rFonts w:ascii="Times New Roman" w:hAnsi="Times New Roman" w:cs="Times New Roman"/>
          <w:b/>
          <w:color w:val="FF0000"/>
          <w:sz w:val="28"/>
          <w:szCs w:val="28"/>
        </w:rPr>
      </w:pPr>
      <w:bookmarkStart w:id="1" w:name="_Toc476053045"/>
      <w:r>
        <w:rPr>
          <w:rFonts w:ascii="Times New Roman" w:hAnsi="Times New Roman" w:cs="Times New Roman"/>
          <w:b/>
          <w:color w:val="FF0000"/>
          <w:sz w:val="28"/>
          <w:szCs w:val="28"/>
        </w:rPr>
        <w:lastRenderedPageBreak/>
        <w:t>Основные показатели деятельности в отчетном периоде</w:t>
      </w:r>
      <w:bookmarkEnd w:id="1"/>
    </w:p>
    <w:p w:rsidR="00234A81" w:rsidRDefault="00234A81" w:rsidP="00C3217E">
      <w:pPr>
        <w:spacing w:after="0" w:line="257"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статьёй 12 Федерального закона №6-ФЗ контрольно-счетные органы осуществляют свою деятельность на основе планов, которые разрабатываются и утверждаются ими самостоятельно.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w:t>
      </w:r>
    </w:p>
    <w:p w:rsidR="00234A81" w:rsidRDefault="00234A81" w:rsidP="00C3217E">
      <w:pPr>
        <w:spacing w:after="0" w:line="257" w:lineRule="auto"/>
        <w:ind w:firstLine="567"/>
        <w:jc w:val="both"/>
        <w:rPr>
          <w:rFonts w:ascii="Times New Roman" w:hAnsi="Times New Roman" w:cs="Times New Roman"/>
          <w:sz w:val="28"/>
          <w:szCs w:val="28"/>
        </w:rPr>
      </w:pPr>
      <w:r>
        <w:rPr>
          <w:rFonts w:ascii="Times New Roman" w:hAnsi="Times New Roman" w:cs="Times New Roman"/>
          <w:sz w:val="28"/>
          <w:szCs w:val="28"/>
        </w:rPr>
        <w:t>В годовом плане работы КСП ГО Евпатория РК на 201</w:t>
      </w:r>
      <w:r w:rsidR="00944EF3">
        <w:rPr>
          <w:rFonts w:ascii="Times New Roman" w:hAnsi="Times New Roman" w:cs="Times New Roman"/>
          <w:sz w:val="28"/>
          <w:szCs w:val="28"/>
        </w:rPr>
        <w:t>7</w:t>
      </w:r>
      <w:r>
        <w:rPr>
          <w:rFonts w:ascii="Times New Roman" w:hAnsi="Times New Roman" w:cs="Times New Roman"/>
          <w:sz w:val="28"/>
          <w:szCs w:val="28"/>
        </w:rPr>
        <w:t>год были предусмотрены следующие разделы и подразделы:</w:t>
      </w:r>
    </w:p>
    <w:p w:rsidR="00234A81" w:rsidRDefault="00234A81" w:rsidP="00234A81">
      <w:pPr>
        <w:pStyle w:val="a6"/>
        <w:numPr>
          <w:ilvl w:val="0"/>
          <w:numId w:val="2"/>
        </w:numPr>
        <w:jc w:val="both"/>
        <w:rPr>
          <w:rFonts w:ascii="Times New Roman" w:hAnsi="Times New Roman" w:cs="Times New Roman"/>
          <w:sz w:val="28"/>
          <w:szCs w:val="28"/>
        </w:rPr>
      </w:pPr>
      <w:r>
        <w:rPr>
          <w:rFonts w:ascii="Times New Roman" w:hAnsi="Times New Roman" w:cs="Times New Roman"/>
          <w:sz w:val="28"/>
          <w:szCs w:val="28"/>
        </w:rPr>
        <w:t>Организационно-технические мероприятия</w:t>
      </w:r>
    </w:p>
    <w:p w:rsidR="00234A81" w:rsidRDefault="00234A81" w:rsidP="00234A81">
      <w:pPr>
        <w:pStyle w:val="a6"/>
        <w:numPr>
          <w:ilvl w:val="1"/>
          <w:numId w:val="2"/>
        </w:numPr>
        <w:jc w:val="both"/>
        <w:rPr>
          <w:rFonts w:ascii="Times New Roman" w:hAnsi="Times New Roman" w:cs="Times New Roman"/>
          <w:sz w:val="28"/>
          <w:szCs w:val="28"/>
        </w:rPr>
      </w:pPr>
      <w:r>
        <w:rPr>
          <w:rFonts w:ascii="Times New Roman" w:hAnsi="Times New Roman" w:cs="Times New Roman"/>
          <w:sz w:val="28"/>
          <w:szCs w:val="28"/>
        </w:rPr>
        <w:t>Мероприятия, связанные с техническим обеспечением  рабочих мест штатных работников</w:t>
      </w:r>
    </w:p>
    <w:p w:rsidR="00234A81" w:rsidRDefault="00234A81" w:rsidP="00234A81">
      <w:pPr>
        <w:pStyle w:val="a6"/>
        <w:numPr>
          <w:ilvl w:val="1"/>
          <w:numId w:val="2"/>
        </w:numPr>
        <w:jc w:val="both"/>
        <w:rPr>
          <w:rFonts w:ascii="Times New Roman" w:hAnsi="Times New Roman" w:cs="Times New Roman"/>
          <w:sz w:val="28"/>
          <w:szCs w:val="28"/>
        </w:rPr>
      </w:pPr>
      <w:r>
        <w:rPr>
          <w:rFonts w:ascii="Times New Roman" w:hAnsi="Times New Roman" w:cs="Times New Roman"/>
          <w:sz w:val="28"/>
          <w:szCs w:val="28"/>
        </w:rPr>
        <w:t>Мероприятия, связанные с  профилактикой коррупции в КСП ГО Евпатория РК, разработкой правовых актов, необходимых в работе</w:t>
      </w:r>
    </w:p>
    <w:p w:rsidR="00234A81" w:rsidRDefault="00234A81" w:rsidP="00234A81">
      <w:pPr>
        <w:pStyle w:val="a6"/>
        <w:numPr>
          <w:ilvl w:val="1"/>
          <w:numId w:val="2"/>
        </w:numPr>
        <w:jc w:val="both"/>
        <w:rPr>
          <w:rFonts w:ascii="Times New Roman" w:hAnsi="Times New Roman" w:cs="Times New Roman"/>
          <w:sz w:val="28"/>
          <w:szCs w:val="28"/>
        </w:rPr>
      </w:pPr>
      <w:r>
        <w:rPr>
          <w:rFonts w:ascii="Times New Roman" w:hAnsi="Times New Roman" w:cs="Times New Roman"/>
          <w:sz w:val="28"/>
          <w:szCs w:val="28"/>
        </w:rPr>
        <w:t>Мероприятия, связанные с формированием штата</w:t>
      </w:r>
    </w:p>
    <w:p w:rsidR="00234A81" w:rsidRDefault="00234A81" w:rsidP="00234A81">
      <w:pPr>
        <w:pStyle w:val="a6"/>
        <w:numPr>
          <w:ilvl w:val="1"/>
          <w:numId w:val="2"/>
        </w:numPr>
        <w:jc w:val="both"/>
        <w:rPr>
          <w:rFonts w:ascii="Times New Roman" w:hAnsi="Times New Roman" w:cs="Times New Roman"/>
          <w:sz w:val="28"/>
          <w:szCs w:val="28"/>
        </w:rPr>
      </w:pPr>
      <w:r>
        <w:rPr>
          <w:rFonts w:ascii="Times New Roman" w:hAnsi="Times New Roman" w:cs="Times New Roman"/>
          <w:sz w:val="28"/>
          <w:szCs w:val="28"/>
        </w:rPr>
        <w:t>Мероприятия, связанные с разработкой, утверждением и актуализацией методологических материалов, планированием</w:t>
      </w:r>
    </w:p>
    <w:p w:rsidR="00234A81" w:rsidRDefault="00234A81" w:rsidP="00234A81">
      <w:pPr>
        <w:pStyle w:val="a6"/>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Контрольные мероприятия</w:t>
      </w:r>
    </w:p>
    <w:p w:rsidR="00234A81" w:rsidRDefault="00234A81" w:rsidP="00234A81">
      <w:pPr>
        <w:pStyle w:val="a6"/>
        <w:numPr>
          <w:ilvl w:val="1"/>
          <w:numId w:val="2"/>
        </w:numPr>
        <w:jc w:val="both"/>
        <w:rPr>
          <w:rFonts w:ascii="Times New Roman" w:hAnsi="Times New Roman" w:cs="Times New Roman"/>
          <w:sz w:val="28"/>
          <w:szCs w:val="28"/>
        </w:rPr>
      </w:pPr>
      <w:r>
        <w:rPr>
          <w:rFonts w:ascii="Times New Roman" w:hAnsi="Times New Roman" w:cs="Times New Roman"/>
          <w:sz w:val="28"/>
          <w:szCs w:val="28"/>
        </w:rPr>
        <w:t>Контроль формирования и исполнения бюджета городского округа</w:t>
      </w:r>
    </w:p>
    <w:p w:rsidR="00234A81" w:rsidRDefault="00234A81" w:rsidP="00234A81">
      <w:pPr>
        <w:pStyle w:val="a6"/>
        <w:numPr>
          <w:ilvl w:val="1"/>
          <w:numId w:val="2"/>
        </w:numPr>
        <w:jc w:val="both"/>
        <w:rPr>
          <w:rFonts w:ascii="Times New Roman" w:hAnsi="Times New Roman" w:cs="Times New Roman"/>
          <w:sz w:val="28"/>
          <w:szCs w:val="28"/>
        </w:rPr>
      </w:pPr>
      <w:r>
        <w:rPr>
          <w:rFonts w:ascii="Times New Roman" w:hAnsi="Times New Roman" w:cs="Times New Roman"/>
          <w:sz w:val="28"/>
          <w:szCs w:val="28"/>
        </w:rPr>
        <w:t xml:space="preserve">Контроль, осуществляемый по направлениям деятельности </w:t>
      </w:r>
    </w:p>
    <w:p w:rsidR="00234A81" w:rsidRDefault="00234A81" w:rsidP="00234A81">
      <w:pPr>
        <w:pStyle w:val="a6"/>
        <w:numPr>
          <w:ilvl w:val="0"/>
          <w:numId w:val="2"/>
        </w:numPr>
        <w:jc w:val="both"/>
        <w:rPr>
          <w:rFonts w:ascii="Times New Roman" w:hAnsi="Times New Roman" w:cs="Times New Roman"/>
          <w:sz w:val="28"/>
          <w:szCs w:val="28"/>
        </w:rPr>
      </w:pPr>
      <w:r>
        <w:rPr>
          <w:rFonts w:ascii="Times New Roman" w:hAnsi="Times New Roman" w:cs="Times New Roman"/>
          <w:sz w:val="28"/>
          <w:szCs w:val="28"/>
        </w:rPr>
        <w:t>Экспертно-аналитическая работа</w:t>
      </w:r>
    </w:p>
    <w:p w:rsidR="00234A81" w:rsidRDefault="00234A81" w:rsidP="00234A81">
      <w:pPr>
        <w:pStyle w:val="a6"/>
        <w:numPr>
          <w:ilvl w:val="0"/>
          <w:numId w:val="2"/>
        </w:numPr>
        <w:jc w:val="both"/>
        <w:rPr>
          <w:rFonts w:ascii="Times New Roman" w:hAnsi="Times New Roman" w:cs="Times New Roman"/>
          <w:sz w:val="28"/>
          <w:szCs w:val="28"/>
        </w:rPr>
      </w:pPr>
      <w:r>
        <w:rPr>
          <w:rFonts w:ascii="Times New Roman" w:hAnsi="Times New Roman" w:cs="Times New Roman"/>
          <w:sz w:val="28"/>
          <w:szCs w:val="28"/>
        </w:rPr>
        <w:t>Информационная деятельность</w:t>
      </w:r>
    </w:p>
    <w:p w:rsidR="00F525DA" w:rsidRPr="00F525DA" w:rsidRDefault="00F525DA" w:rsidP="00F525DA">
      <w:pPr>
        <w:ind w:firstLine="360"/>
        <w:jc w:val="both"/>
        <w:rPr>
          <w:rFonts w:ascii="Times New Roman" w:hAnsi="Times New Roman" w:cs="Times New Roman"/>
          <w:sz w:val="28"/>
          <w:szCs w:val="28"/>
        </w:rPr>
      </w:pPr>
      <w:r w:rsidRPr="00F525DA">
        <w:rPr>
          <w:rFonts w:ascii="Times New Roman" w:hAnsi="Times New Roman" w:cs="Times New Roman"/>
          <w:sz w:val="28"/>
          <w:szCs w:val="28"/>
        </w:rPr>
        <w:t>Годовой план ра</w:t>
      </w:r>
      <w:r>
        <w:rPr>
          <w:rFonts w:ascii="Times New Roman" w:hAnsi="Times New Roman" w:cs="Times New Roman"/>
          <w:sz w:val="28"/>
          <w:szCs w:val="28"/>
        </w:rPr>
        <w:t>боты КСП ГО Евпатория РК на 2017</w:t>
      </w:r>
      <w:r w:rsidRPr="00F525DA">
        <w:rPr>
          <w:rFonts w:ascii="Times New Roman" w:hAnsi="Times New Roman" w:cs="Times New Roman"/>
          <w:sz w:val="28"/>
          <w:szCs w:val="28"/>
        </w:rPr>
        <w:t xml:space="preserve">г. был утверждён приказом председателя от 23.12.2016г. № 01-25/17 и обнародован на портале Правительства Республики Крым </w:t>
      </w:r>
      <w:hyperlink r:id="rId14" w:history="1">
        <w:r w:rsidRPr="00F525DA">
          <w:rPr>
            <w:rStyle w:val="a3"/>
            <w:rFonts w:ascii="Times New Roman" w:hAnsi="Times New Roman" w:cs="Times New Roman"/>
            <w:sz w:val="28"/>
            <w:szCs w:val="28"/>
          </w:rPr>
          <w:t>http://evp.rk.gov.ru/rus/info.php?id=653297</w:t>
        </w:r>
      </w:hyperlink>
      <w:r w:rsidRPr="00F525DA">
        <w:rPr>
          <w:rFonts w:ascii="Times New Roman" w:hAnsi="Times New Roman" w:cs="Times New Roman"/>
          <w:sz w:val="28"/>
          <w:szCs w:val="28"/>
        </w:rPr>
        <w:t xml:space="preserve"> </w:t>
      </w:r>
    </w:p>
    <w:p w:rsidR="00234A81" w:rsidRDefault="00234A81" w:rsidP="00234A81">
      <w:pPr>
        <w:ind w:firstLine="567"/>
        <w:jc w:val="both"/>
        <w:rPr>
          <w:rFonts w:ascii="Times New Roman" w:hAnsi="Times New Roman" w:cs="Times New Roman"/>
          <w:sz w:val="28"/>
          <w:szCs w:val="28"/>
        </w:rPr>
      </w:pPr>
      <w:r>
        <w:rPr>
          <w:rFonts w:ascii="Times New Roman" w:hAnsi="Times New Roman" w:cs="Times New Roman"/>
          <w:sz w:val="28"/>
          <w:szCs w:val="28"/>
        </w:rPr>
        <w:t>В процессе подготовки проек</w:t>
      </w:r>
      <w:r w:rsidR="001667DB">
        <w:rPr>
          <w:rFonts w:ascii="Times New Roman" w:hAnsi="Times New Roman" w:cs="Times New Roman"/>
          <w:sz w:val="28"/>
          <w:szCs w:val="28"/>
        </w:rPr>
        <w:t>та годового плана работы на 2017</w:t>
      </w:r>
      <w:r>
        <w:rPr>
          <w:rFonts w:ascii="Times New Roman" w:hAnsi="Times New Roman" w:cs="Times New Roman"/>
          <w:sz w:val="28"/>
          <w:szCs w:val="28"/>
        </w:rPr>
        <w:t>год КСП ГО Евпатория РК были направлены письма о предоставлении предложений для включения мероприятий в годовой план ра</w:t>
      </w:r>
      <w:r w:rsidR="001667DB">
        <w:rPr>
          <w:rFonts w:ascii="Times New Roman" w:hAnsi="Times New Roman" w:cs="Times New Roman"/>
          <w:sz w:val="28"/>
          <w:szCs w:val="28"/>
        </w:rPr>
        <w:t>боты КСП ГО Евпатория РК на 2017</w:t>
      </w:r>
      <w:r>
        <w:rPr>
          <w:rFonts w:ascii="Times New Roman" w:hAnsi="Times New Roman" w:cs="Times New Roman"/>
          <w:sz w:val="28"/>
          <w:szCs w:val="28"/>
        </w:rPr>
        <w:t>год</w:t>
      </w:r>
      <w:r w:rsidR="001667DB">
        <w:rPr>
          <w:rFonts w:ascii="Times New Roman" w:hAnsi="Times New Roman" w:cs="Times New Roman"/>
          <w:sz w:val="28"/>
          <w:szCs w:val="28"/>
        </w:rPr>
        <w:t xml:space="preserve"> </w:t>
      </w:r>
      <w:r>
        <w:rPr>
          <w:rFonts w:ascii="Times New Roman" w:hAnsi="Times New Roman" w:cs="Times New Roman"/>
          <w:sz w:val="28"/>
          <w:szCs w:val="28"/>
        </w:rPr>
        <w:t xml:space="preserve"> в адрес</w:t>
      </w:r>
      <w:r w:rsidR="00E0019E">
        <w:rPr>
          <w:rFonts w:ascii="Times New Roman" w:hAnsi="Times New Roman" w:cs="Times New Roman"/>
          <w:sz w:val="28"/>
          <w:szCs w:val="28"/>
        </w:rPr>
        <w:t>а:</w:t>
      </w:r>
      <w:r>
        <w:rPr>
          <w:rFonts w:ascii="Times New Roman" w:hAnsi="Times New Roman" w:cs="Times New Roman"/>
          <w:sz w:val="28"/>
          <w:szCs w:val="28"/>
        </w:rPr>
        <w:t xml:space="preserve"> Главы города</w:t>
      </w:r>
      <w:r w:rsidR="00E0019E">
        <w:rPr>
          <w:rFonts w:ascii="Times New Roman" w:hAnsi="Times New Roman" w:cs="Times New Roman"/>
          <w:sz w:val="28"/>
          <w:szCs w:val="28"/>
        </w:rPr>
        <w:t>,</w:t>
      </w:r>
      <w:r>
        <w:rPr>
          <w:rFonts w:ascii="Times New Roman" w:hAnsi="Times New Roman" w:cs="Times New Roman"/>
          <w:sz w:val="28"/>
          <w:szCs w:val="28"/>
        </w:rPr>
        <w:t xml:space="preserve"> прокурора города</w:t>
      </w:r>
      <w:r w:rsidR="00E0019E">
        <w:rPr>
          <w:rFonts w:ascii="Times New Roman" w:hAnsi="Times New Roman" w:cs="Times New Roman"/>
          <w:sz w:val="28"/>
          <w:szCs w:val="28"/>
        </w:rPr>
        <w:t>,</w:t>
      </w:r>
      <w:r>
        <w:rPr>
          <w:rFonts w:ascii="Times New Roman" w:hAnsi="Times New Roman" w:cs="Times New Roman"/>
          <w:sz w:val="28"/>
          <w:szCs w:val="28"/>
        </w:rPr>
        <w:t xml:space="preserve"> Следственного отдела по г. Евпатории ГСУ СК РФ по РК. </w:t>
      </w:r>
    </w:p>
    <w:p w:rsidR="00E5751D" w:rsidRDefault="00234A81" w:rsidP="00234A81">
      <w:pPr>
        <w:ind w:firstLine="360"/>
        <w:jc w:val="both"/>
        <w:rPr>
          <w:rFonts w:ascii="Times New Roman" w:hAnsi="Times New Roman" w:cs="Times New Roman"/>
          <w:sz w:val="28"/>
          <w:szCs w:val="28"/>
        </w:rPr>
      </w:pPr>
      <w:r>
        <w:rPr>
          <w:rFonts w:ascii="Times New Roman" w:hAnsi="Times New Roman" w:cs="Times New Roman"/>
          <w:sz w:val="28"/>
          <w:szCs w:val="28"/>
        </w:rPr>
        <w:t>В результате рассмотрения поступивших от Главы города и прокурора города Евпатории предложений</w:t>
      </w:r>
      <w:r w:rsidR="001667DB">
        <w:rPr>
          <w:rFonts w:ascii="Times New Roman" w:hAnsi="Times New Roman" w:cs="Times New Roman"/>
          <w:sz w:val="28"/>
          <w:szCs w:val="28"/>
        </w:rPr>
        <w:t>, в годовой план работы на 2017</w:t>
      </w:r>
      <w:r>
        <w:rPr>
          <w:rFonts w:ascii="Times New Roman" w:hAnsi="Times New Roman" w:cs="Times New Roman"/>
          <w:sz w:val="28"/>
          <w:szCs w:val="28"/>
        </w:rPr>
        <w:t xml:space="preserve">год было включено </w:t>
      </w:r>
      <w:r w:rsidR="001A4D37">
        <w:rPr>
          <w:rFonts w:ascii="Times New Roman" w:hAnsi="Times New Roman" w:cs="Times New Roman"/>
          <w:sz w:val="28"/>
          <w:szCs w:val="28"/>
        </w:rPr>
        <w:t>шесть</w:t>
      </w:r>
      <w:r>
        <w:rPr>
          <w:rFonts w:ascii="Times New Roman" w:hAnsi="Times New Roman" w:cs="Times New Roman"/>
          <w:sz w:val="28"/>
          <w:szCs w:val="28"/>
        </w:rPr>
        <w:t xml:space="preserve">  контрольных мероприяти</w:t>
      </w:r>
      <w:r w:rsidR="001A4D37">
        <w:rPr>
          <w:rFonts w:ascii="Times New Roman" w:hAnsi="Times New Roman" w:cs="Times New Roman"/>
          <w:sz w:val="28"/>
          <w:szCs w:val="28"/>
        </w:rPr>
        <w:t>й</w:t>
      </w:r>
      <w:r w:rsidR="00E5751D">
        <w:rPr>
          <w:rFonts w:ascii="Times New Roman" w:hAnsi="Times New Roman" w:cs="Times New Roman"/>
          <w:sz w:val="28"/>
          <w:szCs w:val="28"/>
        </w:rPr>
        <w:t>.</w:t>
      </w:r>
    </w:p>
    <w:p w:rsidR="00E46037" w:rsidRDefault="00E46037" w:rsidP="00E46037">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lastRenderedPageBreak/>
        <w:t>По предложениям Главы города Евпатории в годовой план включены контрольные мероприятия:</w:t>
      </w:r>
    </w:p>
    <w:p w:rsidR="00E46037" w:rsidRDefault="00E46037" w:rsidP="00E46037">
      <w:pPr>
        <w:pStyle w:val="a6"/>
        <w:numPr>
          <w:ilvl w:val="0"/>
          <w:numId w:val="14"/>
        </w:numPr>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«Последующий контроль исполнения бюджета за 2016 год в Управлении потребительского рынка и развития предпринимательства администрации города Евпатории Республики Крым в части наполнения доходной части бюджета городского округа Евпатория Республики Крым прочими поступлениями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roofErr w:type="gramEnd"/>
    </w:p>
    <w:p w:rsidR="00E46037" w:rsidRDefault="00E46037" w:rsidP="00E46037">
      <w:pPr>
        <w:pStyle w:val="a6"/>
        <w:numPr>
          <w:ilvl w:val="0"/>
          <w:numId w:val="1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«Проверка соблюдения условий получения и использования средств, предоставленных в 2016году из бюджета городского округа Евпатория Республики Крым в виде субсидий автономным некоммерческим организациям «Телерадиокомпания «Евпатория» и «Издательство газеты «Евпаторийская здравница»;</w:t>
      </w:r>
    </w:p>
    <w:p w:rsidR="00E46037" w:rsidRDefault="00E46037" w:rsidP="00E46037">
      <w:pPr>
        <w:pStyle w:val="a6"/>
        <w:numPr>
          <w:ilvl w:val="0"/>
          <w:numId w:val="14"/>
        </w:numPr>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«Выборочная проверка правильности формирования и перечисления муниципальным унитарным предприятием «Евпатория-Крым-Курорт» городского округа Евпатория Республики Крым части прибыли, остающейся в его распоряжении после уплаты налогов и иных обязательных платежей, в бюджет муниципального образования городской округ Евпатория Республики Крым, законности и эффективности использования муниципального имущества в 2016 году и истекшем периоде 2017года».</w:t>
      </w:r>
      <w:proofErr w:type="gramEnd"/>
    </w:p>
    <w:p w:rsidR="00E46037" w:rsidRDefault="00E46037" w:rsidP="00234A81">
      <w:pPr>
        <w:ind w:firstLine="360"/>
        <w:jc w:val="both"/>
        <w:rPr>
          <w:rFonts w:ascii="Times New Roman" w:hAnsi="Times New Roman" w:cs="Times New Roman"/>
          <w:sz w:val="28"/>
          <w:szCs w:val="28"/>
        </w:rPr>
      </w:pPr>
    </w:p>
    <w:p w:rsidR="00E5751D" w:rsidRDefault="00E5751D" w:rsidP="00234A81">
      <w:pPr>
        <w:ind w:firstLine="360"/>
        <w:jc w:val="both"/>
        <w:rPr>
          <w:rFonts w:ascii="Times New Roman" w:hAnsi="Times New Roman" w:cs="Times New Roman"/>
          <w:sz w:val="28"/>
          <w:szCs w:val="28"/>
        </w:rPr>
      </w:pPr>
      <w:r>
        <w:rPr>
          <w:rFonts w:ascii="Times New Roman" w:hAnsi="Times New Roman" w:cs="Times New Roman"/>
          <w:sz w:val="28"/>
          <w:szCs w:val="28"/>
        </w:rPr>
        <w:t>По обращению прокурора города Евпатории от 09.12.2016 исх. №08-56в-2016</w:t>
      </w:r>
      <w:r w:rsidR="00D90D23">
        <w:rPr>
          <w:rFonts w:ascii="Times New Roman" w:hAnsi="Times New Roman" w:cs="Times New Roman"/>
          <w:sz w:val="28"/>
          <w:szCs w:val="28"/>
        </w:rPr>
        <w:t xml:space="preserve"> в годовой план включены контрольные мероприятия</w:t>
      </w:r>
      <w:r>
        <w:rPr>
          <w:rFonts w:ascii="Times New Roman" w:hAnsi="Times New Roman" w:cs="Times New Roman"/>
          <w:sz w:val="28"/>
          <w:szCs w:val="28"/>
        </w:rPr>
        <w:t>:</w:t>
      </w:r>
    </w:p>
    <w:p w:rsidR="00E5751D" w:rsidRPr="00734AAB" w:rsidRDefault="001A4D37" w:rsidP="00734AAB">
      <w:pPr>
        <w:pStyle w:val="a6"/>
        <w:numPr>
          <w:ilvl w:val="0"/>
          <w:numId w:val="12"/>
        </w:numPr>
        <w:spacing w:after="0" w:line="240" w:lineRule="auto"/>
        <w:ind w:left="0" w:firstLine="567"/>
        <w:jc w:val="both"/>
        <w:rPr>
          <w:rFonts w:ascii="Times New Roman" w:hAnsi="Times New Roman" w:cs="Times New Roman"/>
          <w:sz w:val="28"/>
          <w:szCs w:val="28"/>
        </w:rPr>
      </w:pPr>
      <w:proofErr w:type="gramStart"/>
      <w:r w:rsidRPr="00734AAB">
        <w:rPr>
          <w:rFonts w:ascii="Times New Roman" w:hAnsi="Times New Roman" w:cs="Times New Roman"/>
          <w:sz w:val="28"/>
          <w:szCs w:val="28"/>
        </w:rPr>
        <w:t>Выборочная проверка правильности формирования и перечисления муниципальным унитарным предприятием «</w:t>
      </w:r>
      <w:proofErr w:type="spellStart"/>
      <w:r w:rsidRPr="00734AAB">
        <w:rPr>
          <w:rFonts w:ascii="Times New Roman" w:hAnsi="Times New Roman" w:cs="Times New Roman"/>
          <w:sz w:val="28"/>
          <w:szCs w:val="28"/>
        </w:rPr>
        <w:t>Управком</w:t>
      </w:r>
      <w:proofErr w:type="spellEnd"/>
      <w:r w:rsidRPr="00734AAB">
        <w:rPr>
          <w:rFonts w:ascii="Times New Roman" w:hAnsi="Times New Roman" w:cs="Times New Roman"/>
          <w:sz w:val="28"/>
          <w:szCs w:val="28"/>
        </w:rPr>
        <w:t xml:space="preserve"> «Старый город» части прибыли, остающейся в его распоряжении после уплаты налогов и иных обязательных платежей, в бюджет муниципального образования городской округ Евпатория Республики Крым, законности и эффективности использования муниципального имущества в 2016</w:t>
      </w:r>
      <w:r w:rsidR="00E5751D" w:rsidRPr="00734AAB">
        <w:rPr>
          <w:rFonts w:ascii="Times New Roman" w:hAnsi="Times New Roman" w:cs="Times New Roman"/>
          <w:sz w:val="28"/>
          <w:szCs w:val="28"/>
        </w:rPr>
        <w:t>году и истекший период 2017года;</w:t>
      </w:r>
      <w:proofErr w:type="gramEnd"/>
    </w:p>
    <w:p w:rsidR="00E5751D" w:rsidRPr="00734AAB" w:rsidRDefault="00E5751D" w:rsidP="00734AAB">
      <w:pPr>
        <w:pStyle w:val="a6"/>
        <w:numPr>
          <w:ilvl w:val="0"/>
          <w:numId w:val="12"/>
        </w:numPr>
        <w:spacing w:after="0" w:line="240" w:lineRule="auto"/>
        <w:ind w:left="0" w:firstLine="567"/>
        <w:jc w:val="both"/>
        <w:rPr>
          <w:rFonts w:ascii="Times New Roman" w:hAnsi="Times New Roman" w:cs="Times New Roman"/>
          <w:sz w:val="28"/>
          <w:szCs w:val="28"/>
        </w:rPr>
      </w:pPr>
      <w:proofErr w:type="gramStart"/>
      <w:r w:rsidRPr="00734AAB">
        <w:rPr>
          <w:rFonts w:ascii="Times New Roman" w:hAnsi="Times New Roman" w:cs="Times New Roman"/>
          <w:sz w:val="28"/>
          <w:szCs w:val="28"/>
        </w:rPr>
        <w:t>Выборочная проверка правильности формирования и перечисления муниципальным унитарным предприятием «</w:t>
      </w:r>
      <w:proofErr w:type="spellStart"/>
      <w:r w:rsidRPr="00734AAB">
        <w:rPr>
          <w:rFonts w:ascii="Times New Roman" w:hAnsi="Times New Roman" w:cs="Times New Roman"/>
          <w:sz w:val="28"/>
          <w:szCs w:val="28"/>
        </w:rPr>
        <w:t>Управком</w:t>
      </w:r>
      <w:proofErr w:type="spellEnd"/>
      <w:r w:rsidRPr="00734AAB">
        <w:rPr>
          <w:rFonts w:ascii="Times New Roman" w:hAnsi="Times New Roman" w:cs="Times New Roman"/>
          <w:sz w:val="28"/>
          <w:szCs w:val="28"/>
        </w:rPr>
        <w:t xml:space="preserve"> «</w:t>
      </w:r>
      <w:proofErr w:type="spellStart"/>
      <w:r w:rsidRPr="00734AAB">
        <w:rPr>
          <w:rFonts w:ascii="Times New Roman" w:hAnsi="Times New Roman" w:cs="Times New Roman"/>
          <w:sz w:val="28"/>
          <w:szCs w:val="28"/>
        </w:rPr>
        <w:t>Мойнаки</w:t>
      </w:r>
      <w:proofErr w:type="spellEnd"/>
      <w:r w:rsidRPr="00734AAB">
        <w:rPr>
          <w:rFonts w:ascii="Times New Roman" w:hAnsi="Times New Roman" w:cs="Times New Roman"/>
          <w:sz w:val="28"/>
          <w:szCs w:val="28"/>
        </w:rPr>
        <w:t>» части прибыли, остающейся в его распоряжении после уплаты налогов и иных обязательных платежей, в бюджет муниципального образования городской округ Евпатория Республики Крым, законности и эффективности использования муниципального имущества в 2016году и истекший период 2017года;</w:t>
      </w:r>
      <w:proofErr w:type="gramEnd"/>
    </w:p>
    <w:p w:rsidR="00E5751D" w:rsidRPr="00734AAB" w:rsidRDefault="00E5751D" w:rsidP="00734AAB">
      <w:pPr>
        <w:pStyle w:val="a6"/>
        <w:numPr>
          <w:ilvl w:val="0"/>
          <w:numId w:val="12"/>
        </w:numPr>
        <w:spacing w:after="0" w:line="240" w:lineRule="auto"/>
        <w:ind w:left="0" w:firstLine="567"/>
        <w:jc w:val="both"/>
        <w:rPr>
          <w:rFonts w:ascii="Times New Roman" w:hAnsi="Times New Roman" w:cs="Times New Roman"/>
          <w:sz w:val="28"/>
          <w:szCs w:val="28"/>
        </w:rPr>
      </w:pPr>
      <w:proofErr w:type="gramStart"/>
      <w:r w:rsidRPr="00734AAB">
        <w:rPr>
          <w:rFonts w:ascii="Times New Roman" w:hAnsi="Times New Roman" w:cs="Times New Roman"/>
          <w:sz w:val="28"/>
          <w:szCs w:val="28"/>
        </w:rPr>
        <w:t>Выборочная проверка правильности формирования и перечисления муниципальным унитарным предприятием «</w:t>
      </w:r>
      <w:proofErr w:type="spellStart"/>
      <w:r w:rsidRPr="00734AAB">
        <w:rPr>
          <w:rFonts w:ascii="Times New Roman" w:hAnsi="Times New Roman" w:cs="Times New Roman"/>
          <w:sz w:val="28"/>
          <w:szCs w:val="28"/>
        </w:rPr>
        <w:t>Управком</w:t>
      </w:r>
      <w:proofErr w:type="spellEnd"/>
      <w:r w:rsidRPr="00734AAB">
        <w:rPr>
          <w:rFonts w:ascii="Times New Roman" w:hAnsi="Times New Roman" w:cs="Times New Roman"/>
          <w:sz w:val="28"/>
          <w:szCs w:val="28"/>
        </w:rPr>
        <w:t xml:space="preserve"> «Уют» части прибыли, остающейся в его распоряжении после уплаты налогов и иных </w:t>
      </w:r>
      <w:r w:rsidRPr="00734AAB">
        <w:rPr>
          <w:rFonts w:ascii="Times New Roman" w:hAnsi="Times New Roman" w:cs="Times New Roman"/>
          <w:sz w:val="28"/>
          <w:szCs w:val="28"/>
        </w:rPr>
        <w:lastRenderedPageBreak/>
        <w:t>обязательных платежей, в бюджет муниципального образования городской округ</w:t>
      </w:r>
      <w:r w:rsidR="00944EF3" w:rsidRPr="00734AAB">
        <w:rPr>
          <w:rFonts w:ascii="Times New Roman" w:hAnsi="Times New Roman" w:cs="Times New Roman"/>
          <w:sz w:val="28"/>
          <w:szCs w:val="28"/>
        </w:rPr>
        <w:t xml:space="preserve"> Евпатория Республики Крым, законности и эффективности использования муниципального имущества в 2016году и истекший период 2017года</w:t>
      </w:r>
      <w:r w:rsidR="00D90D23" w:rsidRPr="00734AAB">
        <w:rPr>
          <w:rFonts w:ascii="Times New Roman" w:hAnsi="Times New Roman" w:cs="Times New Roman"/>
          <w:sz w:val="28"/>
          <w:szCs w:val="28"/>
        </w:rPr>
        <w:t>».</w:t>
      </w:r>
      <w:r w:rsidRPr="00734AAB">
        <w:rPr>
          <w:rFonts w:ascii="Times New Roman" w:hAnsi="Times New Roman" w:cs="Times New Roman"/>
          <w:sz w:val="28"/>
          <w:szCs w:val="28"/>
        </w:rPr>
        <w:t xml:space="preserve"> </w:t>
      </w:r>
      <w:proofErr w:type="gramEnd"/>
    </w:p>
    <w:p w:rsidR="00D90D23" w:rsidRDefault="00D90D23" w:rsidP="00D90D23">
      <w:pPr>
        <w:spacing w:after="0" w:line="240" w:lineRule="auto"/>
        <w:ind w:firstLine="357"/>
        <w:jc w:val="both"/>
        <w:rPr>
          <w:rFonts w:ascii="Times New Roman" w:hAnsi="Times New Roman" w:cs="Times New Roman"/>
          <w:sz w:val="28"/>
          <w:szCs w:val="28"/>
        </w:rPr>
      </w:pPr>
    </w:p>
    <w:p w:rsidR="00D90D23" w:rsidRDefault="00234A81" w:rsidP="00234A81">
      <w:pPr>
        <w:ind w:firstLine="360"/>
        <w:jc w:val="both"/>
        <w:rPr>
          <w:rFonts w:ascii="Times New Roman" w:hAnsi="Times New Roman" w:cs="Times New Roman"/>
          <w:sz w:val="28"/>
          <w:szCs w:val="28"/>
        </w:rPr>
      </w:pPr>
      <w:r>
        <w:rPr>
          <w:rFonts w:ascii="Times New Roman" w:hAnsi="Times New Roman" w:cs="Times New Roman"/>
          <w:sz w:val="28"/>
          <w:szCs w:val="28"/>
        </w:rPr>
        <w:t>Также Евпаторийским городским советом Республики Крым было поручено</w:t>
      </w:r>
      <w:r w:rsidR="00D21DB1">
        <w:rPr>
          <w:rFonts w:ascii="Times New Roman" w:hAnsi="Times New Roman" w:cs="Times New Roman"/>
          <w:sz w:val="28"/>
          <w:szCs w:val="28"/>
        </w:rPr>
        <w:t xml:space="preserve"> в 2016году</w:t>
      </w:r>
      <w:r>
        <w:rPr>
          <w:rFonts w:ascii="Times New Roman" w:hAnsi="Times New Roman" w:cs="Times New Roman"/>
          <w:sz w:val="28"/>
          <w:szCs w:val="28"/>
        </w:rPr>
        <w:t xml:space="preserve"> проведение контрольн</w:t>
      </w:r>
      <w:r w:rsidR="00D90D23">
        <w:rPr>
          <w:rFonts w:ascii="Times New Roman" w:hAnsi="Times New Roman" w:cs="Times New Roman"/>
          <w:sz w:val="28"/>
          <w:szCs w:val="28"/>
        </w:rPr>
        <w:t>ого</w:t>
      </w:r>
      <w:r>
        <w:rPr>
          <w:rFonts w:ascii="Times New Roman" w:hAnsi="Times New Roman" w:cs="Times New Roman"/>
          <w:sz w:val="28"/>
          <w:szCs w:val="28"/>
        </w:rPr>
        <w:t xml:space="preserve"> мероприяти</w:t>
      </w:r>
      <w:r w:rsidR="00D90D23">
        <w:rPr>
          <w:rFonts w:ascii="Times New Roman" w:hAnsi="Times New Roman" w:cs="Times New Roman"/>
          <w:sz w:val="28"/>
          <w:szCs w:val="28"/>
        </w:rPr>
        <w:t>я</w:t>
      </w:r>
      <w:r>
        <w:rPr>
          <w:rFonts w:ascii="Times New Roman" w:hAnsi="Times New Roman" w:cs="Times New Roman"/>
          <w:sz w:val="28"/>
          <w:szCs w:val="28"/>
        </w:rPr>
        <w:t xml:space="preserve"> на объекте Архивный отдел администрации го</w:t>
      </w:r>
      <w:r w:rsidR="00D21DB1">
        <w:rPr>
          <w:rFonts w:ascii="Times New Roman" w:hAnsi="Times New Roman" w:cs="Times New Roman"/>
          <w:sz w:val="28"/>
          <w:szCs w:val="28"/>
        </w:rPr>
        <w:t xml:space="preserve">рода Евпатории Республики Крым, которое запланировано </w:t>
      </w:r>
      <w:r w:rsidR="00E0019E">
        <w:rPr>
          <w:rFonts w:ascii="Times New Roman" w:hAnsi="Times New Roman" w:cs="Times New Roman"/>
          <w:sz w:val="28"/>
          <w:szCs w:val="28"/>
        </w:rPr>
        <w:t>на</w:t>
      </w:r>
      <w:r w:rsidR="00D21DB1">
        <w:rPr>
          <w:rFonts w:ascii="Times New Roman" w:hAnsi="Times New Roman" w:cs="Times New Roman"/>
          <w:sz w:val="28"/>
          <w:szCs w:val="28"/>
        </w:rPr>
        <w:t xml:space="preserve"> 2016, но перенесено на 2017</w:t>
      </w:r>
      <w:r w:rsidR="00944EF3">
        <w:rPr>
          <w:rFonts w:ascii="Times New Roman" w:hAnsi="Times New Roman" w:cs="Times New Roman"/>
          <w:sz w:val="28"/>
          <w:szCs w:val="28"/>
        </w:rPr>
        <w:t>-й год</w:t>
      </w:r>
      <w:r w:rsidR="00D21DB1">
        <w:rPr>
          <w:rFonts w:ascii="Times New Roman" w:hAnsi="Times New Roman" w:cs="Times New Roman"/>
          <w:sz w:val="28"/>
          <w:szCs w:val="28"/>
        </w:rPr>
        <w:t xml:space="preserve"> в связи с </w:t>
      </w:r>
      <w:r w:rsidR="00E0019E">
        <w:rPr>
          <w:rFonts w:ascii="Times New Roman" w:hAnsi="Times New Roman" w:cs="Times New Roman"/>
          <w:sz w:val="28"/>
          <w:szCs w:val="28"/>
        </w:rPr>
        <w:t xml:space="preserve">началом </w:t>
      </w:r>
      <w:r w:rsidR="00944EF3">
        <w:rPr>
          <w:rFonts w:ascii="Times New Roman" w:hAnsi="Times New Roman" w:cs="Times New Roman"/>
          <w:sz w:val="28"/>
          <w:szCs w:val="28"/>
        </w:rPr>
        <w:t>процедур</w:t>
      </w:r>
      <w:r w:rsidR="00E0019E">
        <w:rPr>
          <w:rFonts w:ascii="Times New Roman" w:hAnsi="Times New Roman" w:cs="Times New Roman"/>
          <w:sz w:val="28"/>
          <w:szCs w:val="28"/>
        </w:rPr>
        <w:t>ы</w:t>
      </w:r>
      <w:r w:rsidR="00944EF3">
        <w:rPr>
          <w:rFonts w:ascii="Times New Roman" w:hAnsi="Times New Roman" w:cs="Times New Roman"/>
          <w:sz w:val="28"/>
          <w:szCs w:val="28"/>
        </w:rPr>
        <w:t xml:space="preserve"> </w:t>
      </w:r>
      <w:r w:rsidR="0032528A">
        <w:rPr>
          <w:rFonts w:ascii="Times New Roman" w:hAnsi="Times New Roman" w:cs="Times New Roman"/>
          <w:sz w:val="28"/>
          <w:szCs w:val="28"/>
        </w:rPr>
        <w:t>ликвидаци</w:t>
      </w:r>
      <w:r w:rsidR="00944EF3">
        <w:rPr>
          <w:rFonts w:ascii="Times New Roman" w:hAnsi="Times New Roman" w:cs="Times New Roman"/>
          <w:sz w:val="28"/>
          <w:szCs w:val="28"/>
        </w:rPr>
        <w:t>и</w:t>
      </w:r>
      <w:r w:rsidR="0032528A">
        <w:rPr>
          <w:rFonts w:ascii="Times New Roman" w:hAnsi="Times New Roman" w:cs="Times New Roman"/>
          <w:sz w:val="28"/>
          <w:szCs w:val="28"/>
        </w:rPr>
        <w:t xml:space="preserve"> объекта контроля</w:t>
      </w:r>
      <w:r w:rsidR="00E0019E">
        <w:rPr>
          <w:rFonts w:ascii="Times New Roman" w:hAnsi="Times New Roman" w:cs="Times New Roman"/>
          <w:sz w:val="28"/>
          <w:szCs w:val="28"/>
        </w:rPr>
        <w:t xml:space="preserve"> и длительным не назначением председателя ликвидационной комиссии</w:t>
      </w:r>
      <w:r w:rsidR="0032528A">
        <w:rPr>
          <w:rFonts w:ascii="Times New Roman" w:hAnsi="Times New Roman" w:cs="Times New Roman"/>
          <w:sz w:val="28"/>
          <w:szCs w:val="28"/>
        </w:rPr>
        <w:t>.</w:t>
      </w:r>
    </w:p>
    <w:p w:rsidR="00D90D23" w:rsidRDefault="00D90D23" w:rsidP="00D90D2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Всего </w:t>
      </w:r>
      <w:r w:rsidR="00E0019E">
        <w:rPr>
          <w:rFonts w:ascii="Times New Roman" w:eastAsia="Calibri" w:hAnsi="Times New Roman" w:cs="Times New Roman"/>
          <w:sz w:val="28"/>
          <w:szCs w:val="28"/>
        </w:rPr>
        <w:t xml:space="preserve">в </w:t>
      </w:r>
      <w:r>
        <w:rPr>
          <w:rFonts w:ascii="Times New Roman" w:eastAsia="Calibri" w:hAnsi="Times New Roman" w:cs="Times New Roman"/>
          <w:sz w:val="28"/>
          <w:szCs w:val="28"/>
        </w:rPr>
        <w:t>отчетном периоде КСП ГО Евпатория РК проведено 10 контрольных мероприяти</w:t>
      </w:r>
      <w:r w:rsidR="00D21DB1">
        <w:rPr>
          <w:rFonts w:ascii="Times New Roman" w:eastAsia="Calibri" w:hAnsi="Times New Roman" w:cs="Times New Roman"/>
          <w:sz w:val="28"/>
          <w:szCs w:val="28"/>
        </w:rPr>
        <w:t xml:space="preserve">й на 11-ти объектах контроля и </w:t>
      </w:r>
      <w:r w:rsidR="00D21DB1" w:rsidRPr="00C3217E">
        <w:rPr>
          <w:rFonts w:ascii="Times New Roman" w:eastAsia="Calibri" w:hAnsi="Times New Roman" w:cs="Times New Roman"/>
          <w:sz w:val="28"/>
          <w:szCs w:val="28"/>
        </w:rPr>
        <w:t>1</w:t>
      </w:r>
      <w:r w:rsidR="00445F8F">
        <w:rPr>
          <w:rFonts w:ascii="Times New Roman" w:eastAsia="Calibri" w:hAnsi="Times New Roman" w:cs="Times New Roman"/>
          <w:sz w:val="28"/>
          <w:szCs w:val="28"/>
        </w:rPr>
        <w:t>1</w:t>
      </w:r>
      <w:r w:rsidR="00D21DB1" w:rsidRPr="00C3217E">
        <w:rPr>
          <w:rFonts w:ascii="Times New Roman" w:eastAsia="Calibri" w:hAnsi="Times New Roman" w:cs="Times New Roman"/>
          <w:sz w:val="28"/>
          <w:szCs w:val="28"/>
        </w:rPr>
        <w:t xml:space="preserve"> экспертно-аналитических мероприятий</w:t>
      </w:r>
      <w:r w:rsidR="0032528A" w:rsidRPr="00C3217E">
        <w:rPr>
          <w:rFonts w:ascii="Times New Roman" w:eastAsia="Calibri" w:hAnsi="Times New Roman" w:cs="Times New Roman"/>
          <w:sz w:val="28"/>
          <w:szCs w:val="28"/>
        </w:rPr>
        <w:t xml:space="preserve"> (</w:t>
      </w:r>
      <w:r w:rsidR="00D21DB1" w:rsidRPr="00C3217E">
        <w:rPr>
          <w:rFonts w:ascii="Times New Roman" w:eastAsia="Calibri" w:hAnsi="Times New Roman" w:cs="Times New Roman"/>
          <w:sz w:val="28"/>
          <w:szCs w:val="28"/>
        </w:rPr>
        <w:t>без учёта финансово-экономических экспертиз проектов нормативных правовых актов</w:t>
      </w:r>
      <w:r w:rsidR="00E0019E" w:rsidRPr="00C3217E">
        <w:rPr>
          <w:rFonts w:ascii="Times New Roman" w:eastAsia="Calibri" w:hAnsi="Times New Roman" w:cs="Times New Roman"/>
          <w:sz w:val="28"/>
          <w:szCs w:val="28"/>
        </w:rPr>
        <w:t xml:space="preserve"> (в количестве 61-й)</w:t>
      </w:r>
      <w:r w:rsidR="00D21DB1" w:rsidRPr="00C3217E">
        <w:rPr>
          <w:rFonts w:ascii="Times New Roman" w:eastAsia="Calibri" w:hAnsi="Times New Roman" w:cs="Times New Roman"/>
          <w:sz w:val="28"/>
          <w:szCs w:val="28"/>
        </w:rPr>
        <w:t>,</w:t>
      </w:r>
      <w:r w:rsidR="00D21DB1" w:rsidRPr="00E46037">
        <w:rPr>
          <w:rFonts w:ascii="Times New Roman" w:eastAsia="Calibri" w:hAnsi="Times New Roman" w:cs="Times New Roman"/>
          <w:color w:val="FF0000"/>
          <w:sz w:val="28"/>
          <w:szCs w:val="28"/>
        </w:rPr>
        <w:t xml:space="preserve"> </w:t>
      </w:r>
      <w:r w:rsidR="00D21DB1">
        <w:rPr>
          <w:rFonts w:ascii="Times New Roman" w:eastAsia="Calibri" w:hAnsi="Times New Roman" w:cs="Times New Roman"/>
          <w:sz w:val="28"/>
          <w:szCs w:val="28"/>
        </w:rPr>
        <w:t>предоставленных в КСП ГО Евпатория РК в рамках подготовки к сессиям Евпаторийского городского совета Республики Крым).</w:t>
      </w:r>
    </w:p>
    <w:p w:rsidR="00D90D23" w:rsidRDefault="00D90D23" w:rsidP="00D90D23">
      <w:pPr>
        <w:spacing w:after="0" w:line="240" w:lineRule="auto"/>
        <w:ind w:firstLine="709"/>
        <w:jc w:val="both"/>
        <w:rPr>
          <w:rFonts w:ascii="Times New Roman" w:eastAsia="Calibri" w:hAnsi="Times New Roman" w:cs="Times New Roman"/>
          <w:sz w:val="28"/>
          <w:szCs w:val="28"/>
        </w:rPr>
      </w:pPr>
    </w:p>
    <w:p w:rsidR="00234A81" w:rsidRDefault="00D90D23" w:rsidP="00D90D23">
      <w:pPr>
        <w:ind w:firstLine="567"/>
        <w:jc w:val="both"/>
        <w:rPr>
          <w:rFonts w:ascii="Times New Roman" w:hAnsi="Times New Roman" w:cs="Times New Roman"/>
          <w:sz w:val="28"/>
          <w:szCs w:val="28"/>
        </w:rPr>
      </w:pPr>
      <w:r>
        <w:rPr>
          <w:rFonts w:ascii="Times New Roman" w:hAnsi="Times New Roman" w:cs="Times New Roman"/>
          <w:sz w:val="28"/>
          <w:szCs w:val="28"/>
        </w:rPr>
        <w:t>К</w:t>
      </w:r>
      <w:r w:rsidR="00234A81">
        <w:rPr>
          <w:rFonts w:ascii="Times New Roman" w:hAnsi="Times New Roman" w:cs="Times New Roman"/>
          <w:sz w:val="28"/>
          <w:szCs w:val="28"/>
        </w:rPr>
        <w:t>онтрольные и экспертно-аналитические мероприятия, предусмотренные Планом работы на 201</w:t>
      </w:r>
      <w:r>
        <w:rPr>
          <w:rFonts w:ascii="Times New Roman" w:hAnsi="Times New Roman" w:cs="Times New Roman"/>
          <w:sz w:val="28"/>
          <w:szCs w:val="28"/>
        </w:rPr>
        <w:t>7</w:t>
      </w:r>
      <w:r w:rsidR="00234A81">
        <w:rPr>
          <w:rFonts w:ascii="Times New Roman" w:hAnsi="Times New Roman" w:cs="Times New Roman"/>
          <w:sz w:val="28"/>
          <w:szCs w:val="28"/>
        </w:rPr>
        <w:t xml:space="preserve"> год, в отчетном году в целом выполнены.  Одно контрольное мероприятие, по объективным причинам (в связи с </w:t>
      </w:r>
      <w:r w:rsidR="0032528A">
        <w:rPr>
          <w:rFonts w:ascii="Times New Roman" w:hAnsi="Times New Roman" w:cs="Times New Roman"/>
          <w:sz w:val="28"/>
          <w:szCs w:val="28"/>
        </w:rPr>
        <w:t>кадровыми изменениями</w:t>
      </w:r>
      <w:r w:rsidR="00D21DB1">
        <w:rPr>
          <w:rFonts w:ascii="Times New Roman" w:hAnsi="Times New Roman" w:cs="Times New Roman"/>
          <w:sz w:val="28"/>
          <w:szCs w:val="28"/>
        </w:rPr>
        <w:t xml:space="preserve">) перенесено на </w:t>
      </w:r>
      <w:r w:rsidR="00944EF3">
        <w:rPr>
          <w:rFonts w:ascii="Times New Roman" w:hAnsi="Times New Roman" w:cs="Times New Roman"/>
          <w:sz w:val="28"/>
          <w:szCs w:val="28"/>
          <w:lang w:val="en-US"/>
        </w:rPr>
        <w:t>I</w:t>
      </w:r>
      <w:r w:rsidR="00944EF3">
        <w:rPr>
          <w:rFonts w:ascii="Times New Roman" w:hAnsi="Times New Roman" w:cs="Times New Roman"/>
          <w:sz w:val="28"/>
          <w:szCs w:val="28"/>
        </w:rPr>
        <w:t xml:space="preserve">-й квартал </w:t>
      </w:r>
      <w:r w:rsidR="00D21DB1">
        <w:rPr>
          <w:rFonts w:ascii="Times New Roman" w:hAnsi="Times New Roman" w:cs="Times New Roman"/>
          <w:sz w:val="28"/>
          <w:szCs w:val="28"/>
        </w:rPr>
        <w:t>2018</w:t>
      </w:r>
      <w:r w:rsidR="00234A81">
        <w:rPr>
          <w:rFonts w:ascii="Times New Roman" w:hAnsi="Times New Roman" w:cs="Times New Roman"/>
          <w:sz w:val="28"/>
          <w:szCs w:val="28"/>
        </w:rPr>
        <w:t xml:space="preserve"> год</w:t>
      </w:r>
      <w:r w:rsidR="00E46037">
        <w:rPr>
          <w:rFonts w:ascii="Times New Roman" w:hAnsi="Times New Roman" w:cs="Times New Roman"/>
          <w:sz w:val="28"/>
          <w:szCs w:val="28"/>
        </w:rPr>
        <w:t>а (на дату подготовки</w:t>
      </w:r>
      <w:r w:rsidR="00944EF3">
        <w:rPr>
          <w:rFonts w:ascii="Times New Roman" w:hAnsi="Times New Roman" w:cs="Times New Roman"/>
          <w:sz w:val="28"/>
          <w:szCs w:val="28"/>
        </w:rPr>
        <w:t xml:space="preserve"> Отчёта </w:t>
      </w:r>
      <w:r w:rsidR="00C3217E">
        <w:rPr>
          <w:rFonts w:ascii="Times New Roman" w:hAnsi="Times New Roman" w:cs="Times New Roman"/>
          <w:sz w:val="28"/>
          <w:szCs w:val="28"/>
        </w:rPr>
        <w:t xml:space="preserve">уже </w:t>
      </w:r>
      <w:r w:rsidR="00944EF3">
        <w:rPr>
          <w:rFonts w:ascii="Times New Roman" w:hAnsi="Times New Roman" w:cs="Times New Roman"/>
          <w:sz w:val="28"/>
          <w:szCs w:val="28"/>
        </w:rPr>
        <w:t>завершено)</w:t>
      </w:r>
      <w:r w:rsidR="00234A81">
        <w:rPr>
          <w:rFonts w:ascii="Times New Roman" w:hAnsi="Times New Roman" w:cs="Times New Roman"/>
          <w:sz w:val="28"/>
          <w:szCs w:val="28"/>
        </w:rPr>
        <w:t>.</w:t>
      </w:r>
    </w:p>
    <w:p w:rsidR="00234A81" w:rsidRDefault="00234A81" w:rsidP="00234A81">
      <w:pPr>
        <w:ind w:firstLine="567"/>
        <w:jc w:val="both"/>
        <w:rPr>
          <w:rFonts w:ascii="Times New Roman" w:hAnsi="Times New Roman" w:cs="Times New Roman"/>
          <w:sz w:val="28"/>
          <w:szCs w:val="28"/>
        </w:rPr>
      </w:pPr>
      <w:r>
        <w:rPr>
          <w:rFonts w:ascii="Times New Roman" w:hAnsi="Times New Roman" w:cs="Times New Roman"/>
          <w:sz w:val="28"/>
          <w:szCs w:val="28"/>
        </w:rPr>
        <w:t xml:space="preserve">Тематика экспертно-аналитических мероприятий была обусловлена непосредственно требованиями действующего законодательства (заключения на проекты решений о бюджете, проверка годового отчета об исполнении бюджета городского округа за отчетный финансовый </w:t>
      </w:r>
      <w:r w:rsidR="0032528A">
        <w:rPr>
          <w:rFonts w:ascii="Times New Roman" w:hAnsi="Times New Roman" w:cs="Times New Roman"/>
          <w:sz w:val="28"/>
          <w:szCs w:val="28"/>
        </w:rPr>
        <w:t>год, финансово</w:t>
      </w:r>
      <w:r>
        <w:rPr>
          <w:rFonts w:ascii="Times New Roman" w:hAnsi="Times New Roman" w:cs="Times New Roman"/>
          <w:sz w:val="28"/>
          <w:szCs w:val="28"/>
        </w:rPr>
        <w:t xml:space="preserve">-экономическая экспертиза проектов муниципальных правовых актов и </w:t>
      </w:r>
      <w:proofErr w:type="gramStart"/>
      <w:r>
        <w:rPr>
          <w:rFonts w:ascii="Times New Roman" w:hAnsi="Times New Roman" w:cs="Times New Roman"/>
          <w:sz w:val="28"/>
          <w:szCs w:val="28"/>
        </w:rPr>
        <w:t>другое</w:t>
      </w:r>
      <w:proofErr w:type="gramEnd"/>
      <w:r>
        <w:rPr>
          <w:rFonts w:ascii="Times New Roman" w:hAnsi="Times New Roman" w:cs="Times New Roman"/>
          <w:sz w:val="28"/>
          <w:szCs w:val="28"/>
        </w:rPr>
        <w:t>)</w:t>
      </w:r>
      <w:r w:rsidR="00E46037">
        <w:rPr>
          <w:rFonts w:ascii="Times New Roman" w:hAnsi="Times New Roman" w:cs="Times New Roman"/>
          <w:sz w:val="28"/>
          <w:szCs w:val="28"/>
        </w:rPr>
        <w:t xml:space="preserve"> и решениями Евпаторийского городского совета (перечень муниципальных программ, подлежащих финансово-экономической экспертизе</w:t>
      </w:r>
      <w:r w:rsidR="00F92CCB">
        <w:rPr>
          <w:rFonts w:ascii="Times New Roman" w:hAnsi="Times New Roman" w:cs="Times New Roman"/>
          <w:sz w:val="28"/>
          <w:szCs w:val="28"/>
        </w:rPr>
        <w:t xml:space="preserve"> и контроль их реализации</w:t>
      </w:r>
      <w:r w:rsidR="00E46037">
        <w:rPr>
          <w:rFonts w:ascii="Times New Roman" w:hAnsi="Times New Roman" w:cs="Times New Roman"/>
          <w:sz w:val="28"/>
          <w:szCs w:val="28"/>
        </w:rPr>
        <w:t>)</w:t>
      </w:r>
      <w:r>
        <w:rPr>
          <w:rFonts w:ascii="Times New Roman" w:hAnsi="Times New Roman" w:cs="Times New Roman"/>
          <w:sz w:val="28"/>
          <w:szCs w:val="28"/>
        </w:rPr>
        <w:t xml:space="preserve">. </w:t>
      </w:r>
    </w:p>
    <w:p w:rsidR="00234A81" w:rsidRDefault="00234A81" w:rsidP="00234A81">
      <w:pPr>
        <w:ind w:firstLine="360"/>
        <w:jc w:val="both"/>
        <w:rPr>
          <w:rFonts w:ascii="Times New Roman" w:hAnsi="Times New Roman" w:cs="Times New Roman"/>
          <w:sz w:val="28"/>
          <w:szCs w:val="28"/>
        </w:rPr>
      </w:pPr>
      <w:r>
        <w:rPr>
          <w:rFonts w:ascii="Times New Roman" w:hAnsi="Times New Roman" w:cs="Times New Roman"/>
          <w:sz w:val="28"/>
          <w:szCs w:val="28"/>
        </w:rPr>
        <w:t>Кроме плановых мероприятий, по требованиям прокур</w:t>
      </w:r>
      <w:r w:rsidR="00F92CCB">
        <w:rPr>
          <w:rFonts w:ascii="Times New Roman" w:hAnsi="Times New Roman" w:cs="Times New Roman"/>
          <w:sz w:val="28"/>
          <w:szCs w:val="28"/>
        </w:rPr>
        <w:t>ора</w:t>
      </w:r>
      <w:r>
        <w:rPr>
          <w:rFonts w:ascii="Times New Roman" w:hAnsi="Times New Roman" w:cs="Times New Roman"/>
          <w:sz w:val="28"/>
          <w:szCs w:val="28"/>
        </w:rPr>
        <w:t xml:space="preserve"> города Евпатории</w:t>
      </w:r>
      <w:r w:rsidR="00944EF3">
        <w:rPr>
          <w:rFonts w:ascii="Times New Roman" w:hAnsi="Times New Roman" w:cs="Times New Roman"/>
          <w:sz w:val="28"/>
          <w:szCs w:val="28"/>
        </w:rPr>
        <w:t>,</w:t>
      </w:r>
      <w:r>
        <w:rPr>
          <w:rFonts w:ascii="Times New Roman" w:hAnsi="Times New Roman" w:cs="Times New Roman"/>
          <w:sz w:val="28"/>
          <w:szCs w:val="28"/>
        </w:rPr>
        <w:t xml:space="preserve"> специалист</w:t>
      </w:r>
      <w:r w:rsidR="00E0019E">
        <w:rPr>
          <w:rFonts w:ascii="Times New Roman" w:hAnsi="Times New Roman" w:cs="Times New Roman"/>
          <w:sz w:val="28"/>
          <w:szCs w:val="28"/>
        </w:rPr>
        <w:t>ами</w:t>
      </w:r>
      <w:r>
        <w:rPr>
          <w:rFonts w:ascii="Times New Roman" w:hAnsi="Times New Roman" w:cs="Times New Roman"/>
          <w:sz w:val="28"/>
          <w:szCs w:val="28"/>
        </w:rPr>
        <w:t xml:space="preserve"> КСП ГО Евпатория РК </w:t>
      </w:r>
      <w:r w:rsidR="00944EF3">
        <w:rPr>
          <w:rFonts w:ascii="Times New Roman" w:hAnsi="Times New Roman" w:cs="Times New Roman"/>
          <w:sz w:val="28"/>
          <w:szCs w:val="28"/>
        </w:rPr>
        <w:t xml:space="preserve">подготовлены и </w:t>
      </w:r>
      <w:r w:rsidR="004D4C8B">
        <w:rPr>
          <w:rFonts w:ascii="Times New Roman" w:hAnsi="Times New Roman" w:cs="Times New Roman"/>
          <w:sz w:val="28"/>
          <w:szCs w:val="28"/>
        </w:rPr>
        <w:t xml:space="preserve">предоставлены </w:t>
      </w:r>
      <w:r w:rsidR="00944EF3">
        <w:rPr>
          <w:rFonts w:ascii="Times New Roman" w:hAnsi="Times New Roman" w:cs="Times New Roman"/>
          <w:sz w:val="28"/>
          <w:szCs w:val="28"/>
        </w:rPr>
        <w:t xml:space="preserve">в прокуратуру </w:t>
      </w:r>
      <w:r w:rsidR="004D4C8B">
        <w:rPr>
          <w:rFonts w:ascii="Times New Roman" w:hAnsi="Times New Roman" w:cs="Times New Roman"/>
          <w:sz w:val="28"/>
          <w:szCs w:val="28"/>
        </w:rPr>
        <w:t>справки</w:t>
      </w:r>
      <w:r w:rsidR="00D21DB1">
        <w:rPr>
          <w:rFonts w:ascii="Times New Roman" w:hAnsi="Times New Roman" w:cs="Times New Roman"/>
          <w:sz w:val="28"/>
          <w:szCs w:val="28"/>
        </w:rPr>
        <w:t xml:space="preserve"> по возникшим</w:t>
      </w:r>
      <w:r w:rsidR="004D4C8B">
        <w:rPr>
          <w:rFonts w:ascii="Times New Roman" w:hAnsi="Times New Roman" w:cs="Times New Roman"/>
          <w:sz w:val="28"/>
          <w:szCs w:val="28"/>
        </w:rPr>
        <w:t xml:space="preserve"> в ходе прокурорских проверок</w:t>
      </w:r>
      <w:r w:rsidR="00D21DB1">
        <w:rPr>
          <w:rFonts w:ascii="Times New Roman" w:hAnsi="Times New Roman" w:cs="Times New Roman"/>
          <w:sz w:val="28"/>
          <w:szCs w:val="28"/>
        </w:rPr>
        <w:t xml:space="preserve"> вопросам</w:t>
      </w:r>
      <w:r w:rsidR="0033364D">
        <w:rPr>
          <w:rFonts w:ascii="Times New Roman" w:hAnsi="Times New Roman" w:cs="Times New Roman"/>
          <w:sz w:val="28"/>
          <w:szCs w:val="28"/>
        </w:rPr>
        <w:t>, а именно исследованы вопросы:</w:t>
      </w:r>
    </w:p>
    <w:p w:rsidR="0033364D" w:rsidRPr="0033364D" w:rsidRDefault="00944EF3" w:rsidP="0033364D">
      <w:pPr>
        <w:pStyle w:val="a6"/>
        <w:numPr>
          <w:ilvl w:val="0"/>
          <w:numId w:val="7"/>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3364D" w:rsidRPr="0033364D">
        <w:rPr>
          <w:rFonts w:ascii="Times New Roman" w:hAnsi="Times New Roman" w:cs="Times New Roman"/>
          <w:sz w:val="28"/>
          <w:szCs w:val="28"/>
        </w:rPr>
        <w:t xml:space="preserve">соблюдения бюджетного и иного законодательства, законности получения и расходования </w:t>
      </w:r>
      <w:r>
        <w:rPr>
          <w:rFonts w:ascii="Times New Roman" w:hAnsi="Times New Roman" w:cs="Times New Roman"/>
          <w:sz w:val="28"/>
          <w:szCs w:val="28"/>
        </w:rPr>
        <w:t xml:space="preserve">средств  </w:t>
      </w:r>
      <w:r w:rsidR="0033364D" w:rsidRPr="0033364D">
        <w:rPr>
          <w:rFonts w:ascii="Times New Roman" w:hAnsi="Times New Roman" w:cs="Times New Roman"/>
          <w:sz w:val="28"/>
          <w:szCs w:val="28"/>
        </w:rPr>
        <w:t>субсидии, предоставленных в 2015-2016гг</w:t>
      </w:r>
      <w:r>
        <w:rPr>
          <w:rFonts w:ascii="Times New Roman" w:hAnsi="Times New Roman" w:cs="Times New Roman"/>
          <w:sz w:val="28"/>
          <w:szCs w:val="28"/>
        </w:rPr>
        <w:t>.</w:t>
      </w:r>
      <w:r w:rsidR="0033364D" w:rsidRPr="0033364D">
        <w:rPr>
          <w:rFonts w:ascii="Times New Roman" w:hAnsi="Times New Roman" w:cs="Times New Roman"/>
          <w:sz w:val="28"/>
          <w:szCs w:val="28"/>
        </w:rPr>
        <w:t xml:space="preserve"> ГБУ ДО РК «Алые паруса»;</w:t>
      </w:r>
    </w:p>
    <w:p w:rsidR="0033364D" w:rsidRPr="0033364D" w:rsidRDefault="00944EF3" w:rsidP="0033364D">
      <w:pPr>
        <w:pStyle w:val="a6"/>
        <w:numPr>
          <w:ilvl w:val="0"/>
          <w:numId w:val="7"/>
        </w:numPr>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3364D" w:rsidRPr="0033364D">
        <w:rPr>
          <w:rFonts w:ascii="Times New Roman" w:hAnsi="Times New Roman" w:cs="Times New Roman"/>
          <w:sz w:val="28"/>
          <w:szCs w:val="28"/>
        </w:rPr>
        <w:t>соблюдения порядка финансового обеспечения похоронного дела в части расчётов с МУП «</w:t>
      </w:r>
      <w:proofErr w:type="gramStart"/>
      <w:r w:rsidR="0033364D" w:rsidRPr="0033364D">
        <w:rPr>
          <w:rFonts w:ascii="Times New Roman" w:hAnsi="Times New Roman" w:cs="Times New Roman"/>
          <w:sz w:val="28"/>
          <w:szCs w:val="28"/>
        </w:rPr>
        <w:t>Межхозяйственное</w:t>
      </w:r>
      <w:proofErr w:type="gramEnd"/>
      <w:r w:rsidR="0033364D" w:rsidRPr="0033364D">
        <w:rPr>
          <w:rFonts w:ascii="Times New Roman" w:hAnsi="Times New Roman" w:cs="Times New Roman"/>
          <w:sz w:val="28"/>
          <w:szCs w:val="28"/>
        </w:rPr>
        <w:t xml:space="preserve"> объединения «Комбинат благоустройства»;</w:t>
      </w:r>
    </w:p>
    <w:p w:rsidR="0033364D" w:rsidRPr="0033364D" w:rsidRDefault="00944EF3" w:rsidP="0033364D">
      <w:pPr>
        <w:pStyle w:val="a6"/>
        <w:numPr>
          <w:ilvl w:val="0"/>
          <w:numId w:val="7"/>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3364D" w:rsidRPr="0033364D">
        <w:rPr>
          <w:rFonts w:ascii="Times New Roman" w:hAnsi="Times New Roman" w:cs="Times New Roman"/>
          <w:sz w:val="28"/>
          <w:szCs w:val="28"/>
        </w:rPr>
        <w:t>нарушения антикоррупционного законодательства при заключении муниципальных контрактов с ООО «</w:t>
      </w:r>
      <w:proofErr w:type="spellStart"/>
      <w:r w:rsidR="0033364D" w:rsidRPr="0033364D">
        <w:rPr>
          <w:rFonts w:ascii="Times New Roman" w:hAnsi="Times New Roman" w:cs="Times New Roman"/>
          <w:sz w:val="28"/>
          <w:szCs w:val="28"/>
        </w:rPr>
        <w:t>Спецстрой</w:t>
      </w:r>
      <w:proofErr w:type="spellEnd"/>
      <w:r w:rsidR="0033364D" w:rsidRPr="0033364D">
        <w:rPr>
          <w:rFonts w:ascii="Times New Roman" w:hAnsi="Times New Roman" w:cs="Times New Roman"/>
          <w:sz w:val="28"/>
          <w:szCs w:val="28"/>
        </w:rPr>
        <w:t>» и другие вопросы;</w:t>
      </w:r>
    </w:p>
    <w:p w:rsidR="0033364D" w:rsidRPr="0033364D" w:rsidRDefault="00944EF3" w:rsidP="0033364D">
      <w:pPr>
        <w:pStyle w:val="a6"/>
        <w:numPr>
          <w:ilvl w:val="0"/>
          <w:numId w:val="7"/>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3364D" w:rsidRPr="0033364D">
        <w:rPr>
          <w:rFonts w:ascii="Times New Roman" w:hAnsi="Times New Roman" w:cs="Times New Roman"/>
          <w:sz w:val="28"/>
          <w:szCs w:val="28"/>
        </w:rPr>
        <w:t>обоснованности определения нормативной цены земельных участков.</w:t>
      </w:r>
    </w:p>
    <w:p w:rsidR="00234A81" w:rsidRDefault="00944EF3" w:rsidP="00234A81">
      <w:pPr>
        <w:ind w:firstLine="567"/>
        <w:jc w:val="both"/>
        <w:rPr>
          <w:rFonts w:ascii="Times New Roman" w:hAnsi="Times New Roman" w:cs="Times New Roman"/>
          <w:sz w:val="28"/>
          <w:szCs w:val="28"/>
        </w:rPr>
      </w:pPr>
      <w:r>
        <w:rPr>
          <w:rFonts w:ascii="Times New Roman" w:hAnsi="Times New Roman" w:cs="Times New Roman"/>
          <w:sz w:val="28"/>
          <w:szCs w:val="28"/>
        </w:rPr>
        <w:t>Все</w:t>
      </w:r>
      <w:r w:rsidR="00234A81">
        <w:rPr>
          <w:rFonts w:ascii="Times New Roman" w:hAnsi="Times New Roman" w:cs="Times New Roman"/>
          <w:sz w:val="28"/>
          <w:szCs w:val="28"/>
        </w:rPr>
        <w:t xml:space="preserve"> требования</w:t>
      </w:r>
      <w:r>
        <w:rPr>
          <w:rFonts w:ascii="Times New Roman" w:hAnsi="Times New Roman" w:cs="Times New Roman"/>
          <w:sz w:val="28"/>
          <w:szCs w:val="28"/>
        </w:rPr>
        <w:t xml:space="preserve"> прокуратуры г. Евпатории были исполнены в установленные в них сроки</w:t>
      </w:r>
      <w:r w:rsidR="00234A81">
        <w:rPr>
          <w:rFonts w:ascii="Times New Roman" w:hAnsi="Times New Roman" w:cs="Times New Roman"/>
          <w:sz w:val="28"/>
          <w:szCs w:val="28"/>
        </w:rPr>
        <w:t>.</w:t>
      </w:r>
    </w:p>
    <w:p w:rsidR="00734AAB" w:rsidRPr="00734AAB" w:rsidRDefault="00734AAB" w:rsidP="00234A81">
      <w:pPr>
        <w:ind w:firstLine="567"/>
        <w:jc w:val="both"/>
        <w:rPr>
          <w:rFonts w:ascii="Times New Roman" w:hAnsi="Times New Roman" w:cs="Times New Roman"/>
          <w:b/>
          <w:sz w:val="28"/>
          <w:szCs w:val="28"/>
        </w:rPr>
      </w:pPr>
      <w:r w:rsidRPr="00734AAB">
        <w:rPr>
          <w:rFonts w:ascii="Times New Roman" w:hAnsi="Times New Roman" w:cs="Times New Roman"/>
          <w:b/>
          <w:sz w:val="28"/>
          <w:szCs w:val="28"/>
        </w:rPr>
        <w:t>Реализация полномочий по составлению протоколов об административных правонарушениях:</w:t>
      </w:r>
    </w:p>
    <w:p w:rsidR="0033364D" w:rsidRPr="0033364D" w:rsidRDefault="00E0019E" w:rsidP="0033364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 апреля 2016года </w:t>
      </w:r>
      <w:r w:rsidR="0033364D" w:rsidRPr="0033364D">
        <w:rPr>
          <w:rFonts w:ascii="Times New Roman" w:hAnsi="Times New Roman" w:cs="Times New Roman"/>
          <w:sz w:val="28"/>
          <w:szCs w:val="28"/>
        </w:rPr>
        <w:t>КСП ГО Евпатория РК осуществля</w:t>
      </w:r>
      <w:r>
        <w:rPr>
          <w:rFonts w:ascii="Times New Roman" w:hAnsi="Times New Roman" w:cs="Times New Roman"/>
          <w:sz w:val="28"/>
          <w:szCs w:val="28"/>
        </w:rPr>
        <w:t>е</w:t>
      </w:r>
      <w:r w:rsidR="0033364D" w:rsidRPr="0033364D">
        <w:rPr>
          <w:rFonts w:ascii="Times New Roman" w:hAnsi="Times New Roman" w:cs="Times New Roman"/>
          <w:sz w:val="28"/>
          <w:szCs w:val="28"/>
        </w:rPr>
        <w:t>т полномочия по составлению протоколов об административных нарушениях</w:t>
      </w:r>
      <w:r>
        <w:rPr>
          <w:rFonts w:ascii="Times New Roman" w:hAnsi="Times New Roman" w:cs="Times New Roman"/>
          <w:sz w:val="28"/>
          <w:szCs w:val="28"/>
        </w:rPr>
        <w:t xml:space="preserve">: с 29.04.2016г соответствующие полномочия предоставлены </w:t>
      </w:r>
      <w:r w:rsidR="0033364D" w:rsidRPr="0033364D">
        <w:rPr>
          <w:rFonts w:ascii="Times New Roman" w:hAnsi="Times New Roman" w:cs="Times New Roman"/>
          <w:sz w:val="28"/>
          <w:szCs w:val="28"/>
        </w:rPr>
        <w:t>председател</w:t>
      </w:r>
      <w:r>
        <w:rPr>
          <w:rFonts w:ascii="Times New Roman" w:hAnsi="Times New Roman" w:cs="Times New Roman"/>
          <w:sz w:val="28"/>
          <w:szCs w:val="28"/>
        </w:rPr>
        <w:t>ю КСП ГО Евпатория РК,</w:t>
      </w:r>
      <w:r w:rsidR="0033364D" w:rsidRPr="0033364D">
        <w:rPr>
          <w:rFonts w:ascii="Times New Roman" w:hAnsi="Times New Roman" w:cs="Times New Roman"/>
          <w:sz w:val="28"/>
          <w:szCs w:val="28"/>
        </w:rPr>
        <w:t xml:space="preserve"> </w:t>
      </w:r>
      <w:r>
        <w:rPr>
          <w:rFonts w:ascii="Times New Roman" w:hAnsi="Times New Roman" w:cs="Times New Roman"/>
          <w:sz w:val="28"/>
          <w:szCs w:val="28"/>
        </w:rPr>
        <w:t xml:space="preserve">а с 25.11.2016г.  - </w:t>
      </w:r>
      <w:r w:rsidR="0033364D" w:rsidRPr="0033364D">
        <w:rPr>
          <w:rFonts w:ascii="Times New Roman" w:hAnsi="Times New Roman" w:cs="Times New Roman"/>
          <w:sz w:val="28"/>
          <w:szCs w:val="28"/>
        </w:rPr>
        <w:t>заместител</w:t>
      </w:r>
      <w:r>
        <w:rPr>
          <w:rFonts w:ascii="Times New Roman" w:hAnsi="Times New Roman" w:cs="Times New Roman"/>
          <w:sz w:val="28"/>
          <w:szCs w:val="28"/>
        </w:rPr>
        <w:t>ю</w:t>
      </w:r>
      <w:r w:rsidR="0033364D" w:rsidRPr="0033364D">
        <w:rPr>
          <w:rFonts w:ascii="Times New Roman" w:hAnsi="Times New Roman" w:cs="Times New Roman"/>
          <w:sz w:val="28"/>
          <w:szCs w:val="28"/>
        </w:rPr>
        <w:t xml:space="preserve"> п</w:t>
      </w:r>
      <w:r>
        <w:rPr>
          <w:rFonts w:ascii="Times New Roman" w:hAnsi="Times New Roman" w:cs="Times New Roman"/>
          <w:sz w:val="28"/>
          <w:szCs w:val="28"/>
        </w:rPr>
        <w:t>редседателя КСП ГО Евпатория РК,</w:t>
      </w:r>
      <w:r w:rsidR="0033364D" w:rsidRPr="0033364D">
        <w:rPr>
          <w:rFonts w:ascii="Times New Roman" w:hAnsi="Times New Roman" w:cs="Times New Roman"/>
          <w:sz w:val="28"/>
          <w:szCs w:val="28"/>
        </w:rPr>
        <w:t xml:space="preserve"> </w:t>
      </w:r>
      <w:proofErr w:type="gramStart"/>
      <w:r w:rsidR="0033364D" w:rsidRPr="0033364D">
        <w:rPr>
          <w:rFonts w:ascii="Times New Roman" w:hAnsi="Times New Roman" w:cs="Times New Roman"/>
          <w:sz w:val="28"/>
          <w:szCs w:val="28"/>
        </w:rPr>
        <w:t>согласно решений</w:t>
      </w:r>
      <w:proofErr w:type="gramEnd"/>
      <w:r w:rsidR="0033364D" w:rsidRPr="0033364D">
        <w:rPr>
          <w:rFonts w:ascii="Times New Roman" w:hAnsi="Times New Roman" w:cs="Times New Roman"/>
          <w:sz w:val="28"/>
          <w:szCs w:val="28"/>
        </w:rPr>
        <w:t xml:space="preserve"> Евпаторийского городского совета Республики Крым №1-34/6 </w:t>
      </w:r>
      <w:r w:rsidR="0032528A" w:rsidRPr="0033364D">
        <w:rPr>
          <w:rFonts w:ascii="Times New Roman" w:hAnsi="Times New Roman" w:cs="Times New Roman"/>
          <w:sz w:val="28"/>
          <w:szCs w:val="28"/>
        </w:rPr>
        <w:t>и №</w:t>
      </w:r>
      <w:r w:rsidR="0033364D" w:rsidRPr="0033364D">
        <w:rPr>
          <w:rFonts w:ascii="Times New Roman" w:hAnsi="Times New Roman" w:cs="Times New Roman"/>
          <w:sz w:val="28"/>
          <w:szCs w:val="28"/>
        </w:rPr>
        <w:t xml:space="preserve">1-47/6. </w:t>
      </w:r>
    </w:p>
    <w:p w:rsidR="0033364D" w:rsidRPr="0033364D" w:rsidRDefault="0033364D" w:rsidP="0033364D">
      <w:pPr>
        <w:spacing w:after="0" w:line="240" w:lineRule="auto"/>
        <w:ind w:firstLine="567"/>
        <w:jc w:val="both"/>
        <w:rPr>
          <w:rFonts w:ascii="Times New Roman" w:hAnsi="Times New Roman" w:cs="Times New Roman"/>
          <w:sz w:val="28"/>
          <w:szCs w:val="28"/>
        </w:rPr>
      </w:pPr>
      <w:r w:rsidRPr="0033364D">
        <w:rPr>
          <w:rFonts w:ascii="Times New Roman" w:hAnsi="Times New Roman" w:cs="Times New Roman"/>
          <w:sz w:val="28"/>
          <w:szCs w:val="28"/>
        </w:rPr>
        <w:t xml:space="preserve">В 2017году в связи с изменениями в федеральном законодательстве и законодательстве Республики Крым, в указанные выше решения внесены изменения, расширяющие </w:t>
      </w:r>
      <w:r w:rsidR="00E0019E">
        <w:rPr>
          <w:rFonts w:ascii="Times New Roman" w:hAnsi="Times New Roman" w:cs="Times New Roman"/>
          <w:sz w:val="28"/>
          <w:szCs w:val="28"/>
        </w:rPr>
        <w:t>круг составов правонарушений</w:t>
      </w:r>
      <w:r w:rsidR="00944EF3">
        <w:rPr>
          <w:rFonts w:ascii="Times New Roman" w:hAnsi="Times New Roman" w:cs="Times New Roman"/>
          <w:sz w:val="28"/>
          <w:szCs w:val="28"/>
        </w:rPr>
        <w:t>,</w:t>
      </w:r>
      <w:r w:rsidRPr="0033364D">
        <w:rPr>
          <w:rFonts w:ascii="Times New Roman" w:hAnsi="Times New Roman" w:cs="Times New Roman"/>
          <w:sz w:val="28"/>
          <w:szCs w:val="28"/>
        </w:rPr>
        <w:t xml:space="preserve"> по которым должностные лица контрольно-счетных органов муниципальных образований вправе составлять административные протоколы (решения городского совета №1-61/</w:t>
      </w:r>
      <w:r w:rsidR="0032528A" w:rsidRPr="0033364D">
        <w:rPr>
          <w:rFonts w:ascii="Times New Roman" w:hAnsi="Times New Roman" w:cs="Times New Roman"/>
          <w:sz w:val="28"/>
          <w:szCs w:val="28"/>
        </w:rPr>
        <w:t>1 и</w:t>
      </w:r>
      <w:r w:rsidRPr="0033364D">
        <w:rPr>
          <w:rFonts w:ascii="Times New Roman" w:hAnsi="Times New Roman" w:cs="Times New Roman"/>
          <w:sz w:val="28"/>
          <w:szCs w:val="28"/>
        </w:rPr>
        <w:t xml:space="preserve"> №1-61/2 от 25.08.2017г.).</w:t>
      </w:r>
    </w:p>
    <w:p w:rsidR="00944EF3" w:rsidRPr="0033364D" w:rsidRDefault="00944EF3" w:rsidP="00944EF3">
      <w:pPr>
        <w:spacing w:after="0" w:line="240" w:lineRule="auto"/>
        <w:ind w:firstLine="567"/>
        <w:jc w:val="both"/>
        <w:rPr>
          <w:rStyle w:val="a3"/>
          <w:rFonts w:ascii="Times New Roman" w:hAnsi="Times New Roman" w:cs="Times New Roman"/>
          <w:color w:val="auto"/>
          <w:sz w:val="28"/>
          <w:szCs w:val="28"/>
        </w:rPr>
      </w:pPr>
      <w:r w:rsidRPr="0033364D">
        <w:rPr>
          <w:rFonts w:ascii="Times New Roman" w:hAnsi="Times New Roman" w:cs="Times New Roman"/>
          <w:sz w:val="28"/>
          <w:szCs w:val="28"/>
        </w:rPr>
        <w:t xml:space="preserve">За 2017год </w:t>
      </w:r>
      <w:r w:rsidRPr="0033364D">
        <w:rPr>
          <w:rStyle w:val="a3"/>
          <w:rFonts w:ascii="Times New Roman" w:hAnsi="Times New Roman" w:cs="Times New Roman"/>
          <w:color w:val="auto"/>
          <w:sz w:val="28"/>
          <w:szCs w:val="28"/>
        </w:rPr>
        <w:t>председателем и заместителем председателя КСП ГО Евпатория РК было составлено 16 протоколов об административных правонарушениях в отношении должностных лиц органа местного самоуправления и руководителей муниципальных организаций.</w:t>
      </w:r>
    </w:p>
    <w:p w:rsidR="0033364D" w:rsidRPr="0033364D" w:rsidRDefault="00E0019E" w:rsidP="0033364D">
      <w:pPr>
        <w:spacing w:after="0" w:line="240" w:lineRule="auto"/>
        <w:ind w:firstLine="567"/>
        <w:jc w:val="both"/>
        <w:rPr>
          <w:rFonts w:ascii="Times New Roman" w:hAnsi="Times New Roman" w:cs="Times New Roman"/>
          <w:sz w:val="28"/>
          <w:szCs w:val="28"/>
        </w:rPr>
      </w:pPr>
      <w:r>
        <w:rPr>
          <w:rStyle w:val="a3"/>
          <w:rFonts w:ascii="Times New Roman" w:hAnsi="Times New Roman" w:cs="Times New Roman"/>
          <w:color w:val="auto"/>
          <w:sz w:val="28"/>
          <w:szCs w:val="28"/>
          <w:u w:val="none"/>
        </w:rPr>
        <w:t>В предыдущем периоде,</w:t>
      </w:r>
      <w:r w:rsidR="0033364D" w:rsidRPr="0033364D">
        <w:rPr>
          <w:rStyle w:val="a3"/>
          <w:rFonts w:ascii="Times New Roman" w:hAnsi="Times New Roman" w:cs="Times New Roman"/>
          <w:color w:val="auto"/>
          <w:sz w:val="28"/>
          <w:szCs w:val="28"/>
          <w:u w:val="none"/>
        </w:rPr>
        <w:t xml:space="preserve"> </w:t>
      </w:r>
      <w:r>
        <w:rPr>
          <w:rStyle w:val="a3"/>
          <w:rFonts w:ascii="Times New Roman" w:hAnsi="Times New Roman" w:cs="Times New Roman"/>
          <w:color w:val="auto"/>
          <w:sz w:val="28"/>
          <w:szCs w:val="28"/>
          <w:u w:val="none"/>
        </w:rPr>
        <w:t xml:space="preserve">в </w:t>
      </w:r>
      <w:r w:rsidR="0033364D" w:rsidRPr="0033364D">
        <w:rPr>
          <w:rStyle w:val="a3"/>
          <w:rFonts w:ascii="Times New Roman" w:hAnsi="Times New Roman" w:cs="Times New Roman"/>
          <w:color w:val="auto"/>
          <w:sz w:val="28"/>
          <w:szCs w:val="28"/>
          <w:u w:val="none"/>
        </w:rPr>
        <w:t>2016год</w:t>
      </w:r>
      <w:r>
        <w:rPr>
          <w:rStyle w:val="a3"/>
          <w:rFonts w:ascii="Times New Roman" w:hAnsi="Times New Roman" w:cs="Times New Roman"/>
          <w:color w:val="auto"/>
          <w:sz w:val="28"/>
          <w:szCs w:val="28"/>
          <w:u w:val="none"/>
        </w:rPr>
        <w:t>у,</w:t>
      </w:r>
      <w:r w:rsidR="0033364D" w:rsidRPr="0033364D">
        <w:rPr>
          <w:rStyle w:val="a3"/>
          <w:rFonts w:ascii="Times New Roman" w:hAnsi="Times New Roman" w:cs="Times New Roman"/>
          <w:color w:val="auto"/>
          <w:sz w:val="28"/>
          <w:szCs w:val="28"/>
          <w:u w:val="none"/>
        </w:rPr>
        <w:t xml:space="preserve"> было составлено 6 протоколов об административных правонарушениях в отношении должностных лиц ор</w:t>
      </w:r>
      <w:r w:rsidR="0032528A">
        <w:rPr>
          <w:rStyle w:val="a3"/>
          <w:rFonts w:ascii="Times New Roman" w:hAnsi="Times New Roman" w:cs="Times New Roman"/>
          <w:color w:val="auto"/>
          <w:sz w:val="28"/>
          <w:szCs w:val="28"/>
          <w:u w:val="none"/>
        </w:rPr>
        <w:t>гана местного самоуправления</w:t>
      </w:r>
      <w:r w:rsidR="0033364D" w:rsidRPr="0033364D">
        <w:rPr>
          <w:rStyle w:val="a3"/>
          <w:rFonts w:ascii="Times New Roman" w:hAnsi="Times New Roman" w:cs="Times New Roman"/>
          <w:color w:val="auto"/>
          <w:sz w:val="28"/>
          <w:szCs w:val="28"/>
          <w:u w:val="none"/>
        </w:rPr>
        <w:t xml:space="preserve"> и руководителей</w:t>
      </w:r>
      <w:r w:rsidR="0032528A">
        <w:rPr>
          <w:rStyle w:val="a3"/>
          <w:rFonts w:ascii="Times New Roman" w:hAnsi="Times New Roman" w:cs="Times New Roman"/>
          <w:color w:val="auto"/>
          <w:sz w:val="28"/>
          <w:szCs w:val="28"/>
          <w:u w:val="none"/>
        </w:rPr>
        <w:t xml:space="preserve"> муниципальных организаций</w:t>
      </w:r>
      <w:r w:rsidR="0033364D" w:rsidRPr="0033364D">
        <w:rPr>
          <w:rStyle w:val="a3"/>
          <w:rFonts w:ascii="Times New Roman" w:hAnsi="Times New Roman" w:cs="Times New Roman"/>
          <w:color w:val="auto"/>
          <w:sz w:val="28"/>
          <w:szCs w:val="28"/>
          <w:u w:val="none"/>
        </w:rPr>
        <w:t xml:space="preserve">.  </w:t>
      </w:r>
      <w:r w:rsidR="0033364D" w:rsidRPr="0033364D">
        <w:rPr>
          <w:rFonts w:ascii="Times New Roman" w:hAnsi="Times New Roman" w:cs="Times New Roman"/>
          <w:sz w:val="28"/>
          <w:szCs w:val="28"/>
        </w:rPr>
        <w:t xml:space="preserve"> </w:t>
      </w:r>
    </w:p>
    <w:p w:rsidR="00772853" w:rsidRPr="00772853" w:rsidRDefault="00772853" w:rsidP="00772853">
      <w:pPr>
        <w:pStyle w:val="ConsPlusNormal"/>
        <w:ind w:firstLine="539"/>
        <w:jc w:val="both"/>
        <w:rPr>
          <w:sz w:val="28"/>
          <w:szCs w:val="28"/>
        </w:rPr>
      </w:pPr>
      <w:proofErr w:type="gramStart"/>
      <w:r w:rsidRPr="00772853">
        <w:rPr>
          <w:color w:val="000000"/>
          <w:sz w:val="28"/>
          <w:szCs w:val="28"/>
        </w:rPr>
        <w:t>Наибольшее количество административных протоколов (десять) в 2017году было составлено должностными лицами КСП ГО Евпатория РК за совершение правонарушения, предусмотренного ст.15.15.6 КоАП РФ, диспозиция которой предусматривает административн</w:t>
      </w:r>
      <w:r w:rsidR="0032528A">
        <w:rPr>
          <w:color w:val="000000"/>
          <w:sz w:val="28"/>
          <w:szCs w:val="28"/>
        </w:rPr>
        <w:t xml:space="preserve">ое наказание </w:t>
      </w:r>
      <w:r w:rsidRPr="00772853">
        <w:rPr>
          <w:color w:val="000000"/>
          <w:sz w:val="28"/>
          <w:szCs w:val="28"/>
        </w:rPr>
        <w:t xml:space="preserve">за  </w:t>
      </w:r>
      <w:r w:rsidRPr="00772853">
        <w:rPr>
          <w:sz w:val="28"/>
          <w:szCs w:val="28"/>
        </w:rPr>
        <w:t xml:space="preserve">непредставление или представление с нарушением сроков, установленных бюджетным </w:t>
      </w:r>
      <w:hyperlink r:id="rId15" w:history="1">
        <w:r w:rsidRPr="00772853">
          <w:rPr>
            <w:sz w:val="28"/>
            <w:szCs w:val="28"/>
          </w:rPr>
          <w:t>законодательством</w:t>
        </w:r>
      </w:hyperlink>
      <w:r w:rsidRPr="00772853">
        <w:rPr>
          <w:sz w:val="28"/>
          <w:szCs w:val="28"/>
        </w:rPr>
        <w:t xml:space="preserve"> и иными нормативными правовыми актами, регулирующими бюджетные правоотношения, бюджетной отчетности, либо формирование и представление с нарушением установленных требований сведений (документов), необходимых для</w:t>
      </w:r>
      <w:proofErr w:type="gramEnd"/>
      <w:r w:rsidRPr="00772853">
        <w:rPr>
          <w:sz w:val="28"/>
          <w:szCs w:val="28"/>
        </w:rPr>
        <w:t xml:space="preserve">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w:t>
      </w:r>
      <w:r w:rsidRPr="00772853">
        <w:rPr>
          <w:sz w:val="28"/>
          <w:szCs w:val="28"/>
        </w:rPr>
        <w:lastRenderedPageBreak/>
        <w:t xml:space="preserve">бюджетной системы Российской Федерации, исполнения бюджетов бюджетной системы Российской Федерации.  </w:t>
      </w:r>
    </w:p>
    <w:p w:rsidR="00772853" w:rsidRPr="00772853" w:rsidRDefault="00772853" w:rsidP="00772853">
      <w:pPr>
        <w:pStyle w:val="ConsPlusNormal"/>
        <w:ind w:firstLine="539"/>
        <w:jc w:val="both"/>
        <w:rPr>
          <w:sz w:val="28"/>
          <w:szCs w:val="28"/>
        </w:rPr>
      </w:pPr>
      <w:r w:rsidRPr="00772853">
        <w:rPr>
          <w:sz w:val="28"/>
          <w:szCs w:val="28"/>
        </w:rPr>
        <w:t xml:space="preserve">Следует также отметить, что по всем рассмотренным административным протоколам, составленным по ст. 15.15.6  КоАП РФ,  мировыми судьями были приняты постановления о признании должностных лиц виновными и назначено наказание в виде административного штрафа в размере 10 тыс. руб. </w:t>
      </w:r>
    </w:p>
    <w:p w:rsidR="00772853" w:rsidRPr="00772853" w:rsidRDefault="00E0019E" w:rsidP="00772853">
      <w:pPr>
        <w:pStyle w:val="ConsPlusNormal"/>
        <w:ind w:firstLine="539"/>
        <w:jc w:val="both"/>
        <w:rPr>
          <w:sz w:val="28"/>
          <w:szCs w:val="28"/>
        </w:rPr>
      </w:pPr>
      <w:r>
        <w:rPr>
          <w:sz w:val="28"/>
          <w:szCs w:val="28"/>
        </w:rPr>
        <w:t>Также в отчётном периоде</w:t>
      </w:r>
      <w:r w:rsidR="00772853" w:rsidRPr="00772853">
        <w:rPr>
          <w:sz w:val="28"/>
          <w:szCs w:val="28"/>
        </w:rPr>
        <w:t xml:space="preserve"> должностными лицами КСП ГО Евпатория РК составлено три протокола за совершение административных правонарушений, предусмотренных  частью  20 ст.19.5 КоАП РФ или за невыполнение в установленный срок законного предписания (представления) органа государственного (муниципального) финансового контроля. Указанный факт свидетельствует о том, что должностные лица муниципальных организаций уклонялись от выполнения представлений (предписаний) органа внешнего муниципального финансового контроля. </w:t>
      </w:r>
      <w:r w:rsidR="00772853">
        <w:rPr>
          <w:sz w:val="28"/>
          <w:szCs w:val="28"/>
        </w:rPr>
        <w:t>С</w:t>
      </w:r>
      <w:r w:rsidR="00772853" w:rsidRPr="00772853">
        <w:rPr>
          <w:sz w:val="28"/>
          <w:szCs w:val="28"/>
        </w:rPr>
        <w:t xml:space="preserve">анкция ч.20 ст.19.5 КоАП РФ предусматривает административное наказание в виде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 </w:t>
      </w:r>
    </w:p>
    <w:p w:rsidR="00772853" w:rsidRPr="00772853" w:rsidRDefault="00772853" w:rsidP="00772853">
      <w:pPr>
        <w:pStyle w:val="ConsPlusNormal"/>
        <w:ind w:firstLine="539"/>
        <w:jc w:val="both"/>
        <w:rPr>
          <w:sz w:val="28"/>
          <w:szCs w:val="28"/>
        </w:rPr>
      </w:pPr>
      <w:r w:rsidRPr="00772853">
        <w:rPr>
          <w:sz w:val="28"/>
          <w:szCs w:val="28"/>
        </w:rPr>
        <w:t xml:space="preserve">Два протокола было составлено должностными лицами КСП ГО Евпатория РК за совершение правонарушения, предусмотренного ст. 19.7 КоАП РФ  или за непредставление или несвоевременное представление …сведений (информации), …либо представление… таких сведений (информации) в неполном объеме или в искаженном виде. </w:t>
      </w:r>
    </w:p>
    <w:p w:rsidR="00772853" w:rsidRDefault="00E24AEF" w:rsidP="00772853">
      <w:pPr>
        <w:spacing w:after="0" w:line="240" w:lineRule="auto"/>
        <w:ind w:firstLine="709"/>
        <w:jc w:val="both"/>
        <w:rPr>
          <w:rFonts w:ascii="Times New Roman" w:eastAsia="Calibri" w:hAnsi="Times New Roman" w:cs="Times New Roman"/>
          <w:bCs/>
          <w:sz w:val="28"/>
          <w:szCs w:val="28"/>
        </w:rPr>
      </w:pPr>
      <w:r>
        <w:rPr>
          <w:rFonts w:ascii="Times New Roman" w:hAnsi="Times New Roman" w:cs="Times New Roman"/>
          <w:sz w:val="28"/>
          <w:szCs w:val="28"/>
        </w:rPr>
        <w:t>В</w:t>
      </w:r>
      <w:r w:rsidR="00772853" w:rsidRPr="00772853">
        <w:rPr>
          <w:rFonts w:ascii="Times New Roman" w:hAnsi="Times New Roman" w:cs="Times New Roman"/>
          <w:sz w:val="28"/>
          <w:szCs w:val="28"/>
        </w:rPr>
        <w:t xml:space="preserve"> сравнении с 2016, в 2017 должностными лицами  КСП ГО Евпатория РК составлено в 2,6 раз больше протоколов об административных правонарушениях. При этом</w:t>
      </w:r>
      <w:proofErr w:type="gramStart"/>
      <w:r w:rsidR="00772853" w:rsidRPr="00772853">
        <w:rPr>
          <w:rFonts w:ascii="Times New Roman" w:hAnsi="Times New Roman" w:cs="Times New Roman"/>
          <w:sz w:val="28"/>
          <w:szCs w:val="28"/>
        </w:rPr>
        <w:t>,</w:t>
      </w:r>
      <w:proofErr w:type="gramEnd"/>
      <w:r w:rsidR="00772853" w:rsidRPr="00772853">
        <w:rPr>
          <w:rFonts w:ascii="Times New Roman" w:hAnsi="Times New Roman" w:cs="Times New Roman"/>
          <w:sz w:val="28"/>
          <w:szCs w:val="28"/>
        </w:rPr>
        <w:t xml:space="preserve"> судами по состоянию на декабрь 2017 было рассмотрено 10 дел об административных правонарушениях, по которым принимались постановления о привлечении должностных лиц к административной ответственности, и ещё пять на декабрь 2017 находились на рассмотрении и в 2018</w:t>
      </w:r>
      <w:r>
        <w:rPr>
          <w:rFonts w:ascii="Times New Roman" w:hAnsi="Times New Roman" w:cs="Times New Roman"/>
          <w:sz w:val="28"/>
          <w:szCs w:val="28"/>
        </w:rPr>
        <w:t xml:space="preserve"> </w:t>
      </w:r>
      <w:r w:rsidR="00772853" w:rsidRPr="00772853">
        <w:rPr>
          <w:rFonts w:ascii="Times New Roman" w:hAnsi="Times New Roman" w:cs="Times New Roman"/>
          <w:sz w:val="28"/>
          <w:szCs w:val="28"/>
        </w:rPr>
        <w:t>рассмотрены мировыми судьями, в результате чего должностные лица муниципальных органов привлечены к административной ответственности в виде административных штрафов.</w:t>
      </w:r>
      <w:r w:rsidR="00772853" w:rsidRPr="00772853">
        <w:rPr>
          <w:rFonts w:ascii="Times New Roman" w:eastAsia="Calibri" w:hAnsi="Times New Roman" w:cs="Times New Roman"/>
          <w:bCs/>
          <w:sz w:val="28"/>
          <w:szCs w:val="28"/>
        </w:rPr>
        <w:t xml:space="preserve"> </w:t>
      </w:r>
    </w:p>
    <w:p w:rsidR="00772853" w:rsidRDefault="00772853" w:rsidP="00772853">
      <w:pPr>
        <w:spacing w:after="0" w:line="240" w:lineRule="auto"/>
        <w:ind w:firstLine="709"/>
        <w:jc w:val="both"/>
        <w:rPr>
          <w:rFonts w:ascii="Times New Roman" w:eastAsia="Calibri" w:hAnsi="Times New Roman" w:cs="Times New Roman"/>
          <w:bCs/>
          <w:sz w:val="28"/>
          <w:szCs w:val="28"/>
        </w:rPr>
      </w:pPr>
      <w:r w:rsidRPr="00772853">
        <w:rPr>
          <w:rFonts w:ascii="Times New Roman" w:eastAsia="Calibri" w:hAnsi="Times New Roman" w:cs="Times New Roman"/>
          <w:bCs/>
          <w:sz w:val="28"/>
          <w:szCs w:val="28"/>
        </w:rPr>
        <w:t>По 10 протоколам</w:t>
      </w:r>
      <w:r>
        <w:rPr>
          <w:rFonts w:ascii="Times New Roman" w:eastAsia="Calibri" w:hAnsi="Times New Roman" w:cs="Times New Roman"/>
          <w:bCs/>
          <w:sz w:val="28"/>
          <w:szCs w:val="28"/>
        </w:rPr>
        <w:t xml:space="preserve"> судебными органами вынесены постановления с назначением административного наказания, в том числе штрафы на сумму 58,3 тыс</w:t>
      </w:r>
      <w:r w:rsidR="00E24AEF">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рублей из которых в 2017 году в бюджет городского округа поступили 55,3 тыс. рублей и 3,0 тыс</w:t>
      </w:r>
      <w:r w:rsidR="00E24AEF">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рублей  поступили в январе 2018.</w:t>
      </w:r>
    </w:p>
    <w:p w:rsidR="00772853" w:rsidRDefault="00772853" w:rsidP="00772853">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По пяти протоколам, которые  рассмотрены в январе 2018, вынесены постановления о привлечении к административной ответственности в виде штрафов на общую сумму 50 тысяч рублей.</w:t>
      </w:r>
    </w:p>
    <w:p w:rsidR="0032528A" w:rsidRPr="0032528A" w:rsidRDefault="00BF3958" w:rsidP="00E24AEF">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Подробный о</w:t>
      </w:r>
      <w:r w:rsidR="0032528A">
        <w:rPr>
          <w:rFonts w:ascii="Times New Roman" w:hAnsi="Times New Roman" w:cs="Times New Roman"/>
          <w:sz w:val="28"/>
          <w:szCs w:val="28"/>
        </w:rPr>
        <w:t>бзор</w:t>
      </w:r>
      <w:r w:rsidR="0032528A" w:rsidRPr="0032528A">
        <w:rPr>
          <w:rFonts w:ascii="Times New Roman" w:hAnsi="Times New Roman" w:cs="Times New Roman"/>
          <w:sz w:val="28"/>
          <w:szCs w:val="28"/>
        </w:rPr>
        <w:t xml:space="preserve"> практики КСП ГО Евпатория РК в части реализации полномочий по составлению протоколов об административных правонарушениях  в соответствии со ст. ст. 28.2, 28.3 Кодекса Российской Федерации об административных правонарушениях, ст. 9.1 Закона </w:t>
      </w:r>
      <w:r w:rsidR="0032528A" w:rsidRPr="0032528A">
        <w:rPr>
          <w:rFonts w:ascii="Times New Roman" w:hAnsi="Times New Roman" w:cs="Times New Roman"/>
          <w:sz w:val="28"/>
          <w:szCs w:val="28"/>
        </w:rPr>
        <w:lastRenderedPageBreak/>
        <w:t xml:space="preserve">Республики Крым №117-ЗРК/2015 в 2017году размещён на официальном портале Правительства Республики Крым </w:t>
      </w:r>
      <w:hyperlink r:id="rId16" w:history="1">
        <w:r w:rsidR="0032528A" w:rsidRPr="0032528A">
          <w:rPr>
            <w:rStyle w:val="a3"/>
            <w:rFonts w:ascii="Times New Roman" w:hAnsi="Times New Roman" w:cs="Times New Roman"/>
            <w:sz w:val="28"/>
            <w:szCs w:val="28"/>
          </w:rPr>
          <w:t>http://evp.rk.gov.ru/rus/file/obzor17.pdf</w:t>
        </w:r>
      </w:hyperlink>
      <w:r w:rsidR="0032528A" w:rsidRPr="0032528A">
        <w:rPr>
          <w:rFonts w:ascii="Times New Roman" w:hAnsi="Times New Roman" w:cs="Times New Roman"/>
          <w:sz w:val="28"/>
          <w:szCs w:val="28"/>
        </w:rPr>
        <w:t xml:space="preserve">. </w:t>
      </w:r>
      <w:proofErr w:type="gramEnd"/>
    </w:p>
    <w:p w:rsidR="00772853" w:rsidRDefault="00234A81" w:rsidP="00234A81">
      <w:pPr>
        <w:ind w:firstLine="567"/>
        <w:jc w:val="both"/>
      </w:pPr>
      <w:r>
        <w:rPr>
          <w:rFonts w:ascii="Times New Roman" w:hAnsi="Times New Roman" w:cs="Times New Roman"/>
          <w:sz w:val="28"/>
          <w:szCs w:val="28"/>
        </w:rPr>
        <w:t>С целью определения наиболее характерных нарушений и недостатков, допущенных подконтрольными муниципальными учреждениями и предприятиями, для проведения профилактической работы среди участников бюджетного процесса, экономических служб муниципальных учреждений и унитарных предприятий, укрепления финансово-бюджетной дисциплины КСП ГО Евпатория РК анализировались выявленные в 201</w:t>
      </w:r>
      <w:r w:rsidR="0032528A">
        <w:rPr>
          <w:rFonts w:ascii="Times New Roman" w:hAnsi="Times New Roman" w:cs="Times New Roman"/>
          <w:sz w:val="28"/>
          <w:szCs w:val="28"/>
        </w:rPr>
        <w:t>7</w:t>
      </w:r>
      <w:r>
        <w:rPr>
          <w:rFonts w:ascii="Times New Roman" w:hAnsi="Times New Roman" w:cs="Times New Roman"/>
          <w:sz w:val="28"/>
          <w:szCs w:val="28"/>
        </w:rPr>
        <w:t>году типичные нарушения и недостатки. Подробный анализ типичных нарушений и недост</w:t>
      </w:r>
      <w:r w:rsidR="00772853">
        <w:rPr>
          <w:rFonts w:ascii="Times New Roman" w:hAnsi="Times New Roman" w:cs="Times New Roman"/>
          <w:sz w:val="28"/>
          <w:szCs w:val="28"/>
        </w:rPr>
        <w:t>атков опубликован в декабре 2017</w:t>
      </w:r>
      <w:r>
        <w:rPr>
          <w:rFonts w:ascii="Times New Roman" w:hAnsi="Times New Roman" w:cs="Times New Roman"/>
          <w:sz w:val="28"/>
          <w:szCs w:val="28"/>
        </w:rPr>
        <w:t xml:space="preserve">года на официальном портале Правительства Республики Крым </w:t>
      </w:r>
      <w:hyperlink r:id="rId17" w:history="1">
        <w:r w:rsidR="0032528A" w:rsidRPr="006B259C">
          <w:rPr>
            <w:rStyle w:val="a3"/>
            <w:rFonts w:ascii="Times New Roman" w:hAnsi="Times New Roman" w:cs="Times New Roman"/>
            <w:sz w:val="28"/>
            <w:szCs w:val="28"/>
          </w:rPr>
          <w:t>http://mchs.rk.gov.ru/rus/file/14(188).pdf</w:t>
        </w:r>
      </w:hyperlink>
      <w:r w:rsidR="0032528A">
        <w:rPr>
          <w:rFonts w:ascii="Times New Roman" w:hAnsi="Times New Roman" w:cs="Times New Roman"/>
          <w:sz w:val="28"/>
          <w:szCs w:val="28"/>
        </w:rPr>
        <w:t xml:space="preserve">. </w:t>
      </w:r>
    </w:p>
    <w:p w:rsidR="00D646CE" w:rsidRDefault="006D3D23" w:rsidP="00D646CE">
      <w:pPr>
        <w:spacing w:after="0" w:line="240" w:lineRule="auto"/>
        <w:ind w:firstLine="567"/>
        <w:jc w:val="both"/>
        <w:rPr>
          <w:rFonts w:ascii="Times New Roman" w:eastAsia="Times New Roman" w:hAnsi="Times New Roman" w:cs="Times New Roman"/>
          <w:sz w:val="28"/>
          <w:szCs w:val="28"/>
        </w:rPr>
      </w:pPr>
      <w:r w:rsidRPr="00AF4263">
        <w:rPr>
          <w:rFonts w:ascii="Times New Roman" w:hAnsi="Times New Roman" w:cs="Times New Roman"/>
          <w:b/>
          <w:sz w:val="28"/>
          <w:szCs w:val="28"/>
        </w:rPr>
        <w:t>Контрольными мероприятиями</w:t>
      </w:r>
      <w:r>
        <w:rPr>
          <w:rFonts w:ascii="Times New Roman" w:hAnsi="Times New Roman" w:cs="Times New Roman"/>
          <w:sz w:val="28"/>
          <w:szCs w:val="28"/>
        </w:rPr>
        <w:t>, проведёнными КСП ГО</w:t>
      </w:r>
      <w:r w:rsidR="003C61C8">
        <w:rPr>
          <w:rFonts w:ascii="Times New Roman" w:hAnsi="Times New Roman" w:cs="Times New Roman"/>
          <w:sz w:val="28"/>
          <w:szCs w:val="28"/>
        </w:rPr>
        <w:t xml:space="preserve"> Евпатория РК в 2017, охвачено </w:t>
      </w:r>
      <w:r>
        <w:rPr>
          <w:rFonts w:ascii="Times New Roman" w:hAnsi="Times New Roman" w:cs="Times New Roman"/>
          <w:sz w:val="28"/>
          <w:szCs w:val="28"/>
        </w:rPr>
        <w:t xml:space="preserve">291,647 </w:t>
      </w:r>
      <w:r w:rsidR="00AF4263">
        <w:rPr>
          <w:rFonts w:ascii="Times New Roman" w:hAnsi="Times New Roman" w:cs="Times New Roman"/>
          <w:sz w:val="28"/>
          <w:szCs w:val="28"/>
        </w:rPr>
        <w:t>млн. рублей</w:t>
      </w:r>
      <w:r w:rsidR="003C61C8">
        <w:rPr>
          <w:rFonts w:ascii="Times New Roman" w:hAnsi="Times New Roman" w:cs="Times New Roman"/>
          <w:sz w:val="28"/>
          <w:szCs w:val="28"/>
        </w:rPr>
        <w:t xml:space="preserve"> и</w:t>
      </w:r>
      <w:r w:rsidR="00AF4263">
        <w:rPr>
          <w:rFonts w:ascii="Times New Roman" w:hAnsi="Times New Roman" w:cs="Times New Roman"/>
          <w:sz w:val="28"/>
          <w:szCs w:val="28"/>
        </w:rPr>
        <w:t xml:space="preserve"> </w:t>
      </w:r>
      <w:r w:rsidR="0032528A" w:rsidRPr="00D646CE">
        <w:rPr>
          <w:rFonts w:ascii="Times New Roman" w:eastAsia="Calibri" w:hAnsi="Times New Roman" w:cs="Times New Roman"/>
          <w:b/>
          <w:sz w:val="28"/>
          <w:szCs w:val="28"/>
        </w:rPr>
        <w:t xml:space="preserve">установлено нарушений на общую сумму </w:t>
      </w:r>
      <w:r w:rsidR="00694F39">
        <w:rPr>
          <w:rFonts w:ascii="Times New Roman" w:eastAsia="Calibri" w:hAnsi="Times New Roman" w:cs="Times New Roman"/>
          <w:b/>
          <w:sz w:val="28"/>
          <w:szCs w:val="28"/>
        </w:rPr>
        <w:t>3</w:t>
      </w:r>
      <w:r w:rsidR="007D0FBD">
        <w:rPr>
          <w:rFonts w:ascii="Times New Roman" w:eastAsia="Calibri" w:hAnsi="Times New Roman" w:cs="Times New Roman"/>
          <w:b/>
          <w:sz w:val="28"/>
          <w:szCs w:val="28"/>
        </w:rPr>
        <w:t>1</w:t>
      </w:r>
      <w:r w:rsidR="00694F39">
        <w:rPr>
          <w:rFonts w:ascii="Times New Roman" w:eastAsia="Calibri" w:hAnsi="Times New Roman" w:cs="Times New Roman"/>
          <w:b/>
          <w:sz w:val="28"/>
          <w:szCs w:val="28"/>
        </w:rPr>
        <w:t>,6</w:t>
      </w:r>
      <w:r w:rsidR="007D0FBD">
        <w:rPr>
          <w:rFonts w:ascii="Times New Roman" w:eastAsia="Calibri" w:hAnsi="Times New Roman" w:cs="Times New Roman"/>
          <w:b/>
          <w:sz w:val="28"/>
          <w:szCs w:val="28"/>
        </w:rPr>
        <w:t>43</w:t>
      </w:r>
      <w:r w:rsidR="0032528A" w:rsidRPr="00D646CE">
        <w:rPr>
          <w:rFonts w:ascii="Times New Roman" w:eastAsia="Calibri" w:hAnsi="Times New Roman" w:cs="Times New Roman"/>
          <w:b/>
          <w:sz w:val="28"/>
          <w:szCs w:val="28"/>
        </w:rPr>
        <w:t xml:space="preserve"> млн. рублей</w:t>
      </w:r>
      <w:r w:rsidR="003C61C8" w:rsidRPr="00D646CE">
        <w:rPr>
          <w:rFonts w:ascii="Times New Roman" w:eastAsia="Calibri" w:hAnsi="Times New Roman" w:cs="Times New Roman"/>
          <w:b/>
          <w:sz w:val="28"/>
          <w:szCs w:val="28"/>
        </w:rPr>
        <w:t>.</w:t>
      </w:r>
      <w:r w:rsidR="003C61C8">
        <w:rPr>
          <w:rFonts w:ascii="Times New Roman" w:eastAsia="Calibri" w:hAnsi="Times New Roman" w:cs="Times New Roman"/>
          <w:sz w:val="28"/>
          <w:szCs w:val="28"/>
        </w:rPr>
        <w:t xml:space="preserve"> В сравнении с</w:t>
      </w:r>
      <w:r w:rsidR="003C61C8" w:rsidRPr="00D91C05">
        <w:rPr>
          <w:rFonts w:ascii="Times New Roman" w:hAnsi="Times New Roman" w:cs="Times New Roman"/>
          <w:color w:val="FF0000"/>
          <w:sz w:val="28"/>
          <w:szCs w:val="28"/>
        </w:rPr>
        <w:t xml:space="preserve"> </w:t>
      </w:r>
      <w:r w:rsidR="003C61C8" w:rsidRPr="003C61C8">
        <w:rPr>
          <w:rFonts w:ascii="Times New Roman" w:hAnsi="Times New Roman" w:cs="Times New Roman"/>
          <w:sz w:val="28"/>
          <w:szCs w:val="28"/>
        </w:rPr>
        <w:t>2016 годом (</w:t>
      </w:r>
      <w:r w:rsidR="003C61C8" w:rsidRPr="003C61C8">
        <w:rPr>
          <w:rFonts w:ascii="Times New Roman" w:eastAsia="Times New Roman" w:hAnsi="Times New Roman" w:cs="Times New Roman"/>
          <w:sz w:val="28"/>
          <w:szCs w:val="28"/>
        </w:rPr>
        <w:t>207</w:t>
      </w:r>
      <w:r w:rsidR="003C61C8">
        <w:rPr>
          <w:rFonts w:ascii="Times New Roman" w:eastAsia="Times New Roman" w:hAnsi="Times New Roman" w:cs="Times New Roman"/>
          <w:sz w:val="28"/>
          <w:szCs w:val="28"/>
        </w:rPr>
        <w:t>,</w:t>
      </w:r>
      <w:r w:rsidR="003C61C8" w:rsidRPr="003C61C8">
        <w:rPr>
          <w:rFonts w:ascii="Times New Roman" w:eastAsia="Times New Roman" w:hAnsi="Times New Roman" w:cs="Times New Roman"/>
          <w:sz w:val="28"/>
          <w:szCs w:val="28"/>
        </w:rPr>
        <w:t>5</w:t>
      </w:r>
      <w:r w:rsidR="003C61C8">
        <w:rPr>
          <w:rFonts w:ascii="Times New Roman" w:eastAsia="Times New Roman" w:hAnsi="Times New Roman" w:cs="Times New Roman"/>
          <w:sz w:val="28"/>
          <w:szCs w:val="28"/>
        </w:rPr>
        <w:t>млн</w:t>
      </w:r>
      <w:proofErr w:type="gramStart"/>
      <w:r w:rsidR="003C61C8" w:rsidRPr="003C61C8">
        <w:rPr>
          <w:rFonts w:ascii="Times New Roman" w:eastAsia="Times New Roman" w:hAnsi="Times New Roman" w:cs="Times New Roman"/>
          <w:sz w:val="28"/>
          <w:szCs w:val="28"/>
        </w:rPr>
        <w:t>.р</w:t>
      </w:r>
      <w:proofErr w:type="gramEnd"/>
      <w:r w:rsidR="003C61C8" w:rsidRPr="003C61C8">
        <w:rPr>
          <w:rFonts w:ascii="Times New Roman" w:eastAsia="Times New Roman" w:hAnsi="Times New Roman" w:cs="Times New Roman"/>
          <w:sz w:val="28"/>
          <w:szCs w:val="28"/>
        </w:rPr>
        <w:t>ублей</w:t>
      </w:r>
      <w:r w:rsidR="00D646CE">
        <w:rPr>
          <w:rFonts w:ascii="Times New Roman" w:eastAsia="Times New Roman" w:hAnsi="Times New Roman" w:cs="Times New Roman"/>
          <w:sz w:val="28"/>
          <w:szCs w:val="28"/>
        </w:rPr>
        <w:t xml:space="preserve"> </w:t>
      </w:r>
      <w:r w:rsidR="003C61C8">
        <w:rPr>
          <w:rFonts w:ascii="Times New Roman" w:eastAsia="Times New Roman" w:hAnsi="Times New Roman" w:cs="Times New Roman"/>
          <w:sz w:val="28"/>
          <w:szCs w:val="28"/>
        </w:rPr>
        <w:t xml:space="preserve"> </w:t>
      </w:r>
      <w:r w:rsidR="00D646CE">
        <w:rPr>
          <w:rFonts w:ascii="Times New Roman" w:hAnsi="Times New Roman" w:cs="Times New Roman"/>
          <w:sz w:val="28"/>
          <w:szCs w:val="28"/>
        </w:rPr>
        <w:t xml:space="preserve">и </w:t>
      </w:r>
      <w:r w:rsidR="003C61C8" w:rsidRPr="003C61C8">
        <w:rPr>
          <w:rFonts w:ascii="Times New Roman" w:eastAsia="Times New Roman" w:hAnsi="Times New Roman" w:cs="Times New Roman"/>
          <w:sz w:val="28"/>
          <w:szCs w:val="28"/>
        </w:rPr>
        <w:t>108</w:t>
      </w:r>
      <w:r w:rsidR="003C61C8">
        <w:rPr>
          <w:rFonts w:ascii="Times New Roman" w:eastAsia="Times New Roman" w:hAnsi="Times New Roman" w:cs="Times New Roman"/>
          <w:sz w:val="28"/>
          <w:szCs w:val="28"/>
        </w:rPr>
        <w:t>,795млн.рублей</w:t>
      </w:r>
      <w:r w:rsidR="00D646CE">
        <w:rPr>
          <w:rFonts w:ascii="Times New Roman" w:eastAsia="Times New Roman" w:hAnsi="Times New Roman" w:cs="Times New Roman"/>
          <w:sz w:val="28"/>
          <w:szCs w:val="28"/>
        </w:rPr>
        <w:t xml:space="preserve"> - соответственно</w:t>
      </w:r>
      <w:r w:rsidR="003C61C8" w:rsidRPr="003C61C8">
        <w:rPr>
          <w:rFonts w:ascii="Times New Roman" w:eastAsia="Times New Roman" w:hAnsi="Times New Roman" w:cs="Times New Roman"/>
          <w:sz w:val="28"/>
          <w:szCs w:val="28"/>
        </w:rPr>
        <w:t>)</w:t>
      </w:r>
      <w:r w:rsidR="00D646CE">
        <w:rPr>
          <w:rFonts w:ascii="Times New Roman" w:eastAsia="Times New Roman" w:hAnsi="Times New Roman" w:cs="Times New Roman"/>
          <w:sz w:val="28"/>
          <w:szCs w:val="28"/>
        </w:rPr>
        <w:t>,</w:t>
      </w:r>
      <w:r w:rsidR="003C61C8">
        <w:rPr>
          <w:rFonts w:ascii="Times New Roman" w:eastAsia="Times New Roman" w:hAnsi="Times New Roman" w:cs="Times New Roman"/>
          <w:sz w:val="28"/>
          <w:szCs w:val="28"/>
        </w:rPr>
        <w:t xml:space="preserve"> объём выявленных контрольными мероприятиями нарушений уменьшился в </w:t>
      </w:r>
      <w:r w:rsidR="00694F39">
        <w:rPr>
          <w:rFonts w:ascii="Times New Roman" w:eastAsia="Times New Roman" w:hAnsi="Times New Roman" w:cs="Times New Roman"/>
          <w:sz w:val="28"/>
          <w:szCs w:val="28"/>
        </w:rPr>
        <w:t>3,</w:t>
      </w:r>
      <w:r w:rsidR="007D0FBD">
        <w:rPr>
          <w:rFonts w:ascii="Times New Roman" w:eastAsia="Times New Roman" w:hAnsi="Times New Roman" w:cs="Times New Roman"/>
          <w:sz w:val="28"/>
          <w:szCs w:val="28"/>
        </w:rPr>
        <w:t>4</w:t>
      </w:r>
      <w:r w:rsidR="003C61C8">
        <w:rPr>
          <w:rFonts w:ascii="Times New Roman" w:eastAsia="Times New Roman" w:hAnsi="Times New Roman" w:cs="Times New Roman"/>
          <w:sz w:val="28"/>
          <w:szCs w:val="28"/>
        </w:rPr>
        <w:t xml:space="preserve"> раза</w:t>
      </w:r>
      <w:r w:rsidR="003C61C8" w:rsidRPr="003C61C8">
        <w:rPr>
          <w:rFonts w:ascii="Times New Roman" w:eastAsia="Times New Roman" w:hAnsi="Times New Roman" w:cs="Times New Roman"/>
          <w:sz w:val="28"/>
          <w:szCs w:val="28"/>
        </w:rPr>
        <w:t xml:space="preserve">. </w:t>
      </w:r>
      <w:r w:rsidR="003C61C8">
        <w:rPr>
          <w:rFonts w:ascii="Times New Roman" w:eastAsia="Times New Roman" w:hAnsi="Times New Roman" w:cs="Times New Roman"/>
          <w:sz w:val="28"/>
          <w:szCs w:val="28"/>
        </w:rPr>
        <w:t xml:space="preserve">При этом стоит отметить, что уменьшение объёма выявленных нарушений достигнуто в основном за счёт </w:t>
      </w:r>
      <w:r w:rsidR="00734AAB">
        <w:rPr>
          <w:rFonts w:ascii="Times New Roman" w:eastAsia="Times New Roman" w:hAnsi="Times New Roman" w:cs="Times New Roman"/>
          <w:sz w:val="28"/>
          <w:szCs w:val="28"/>
        </w:rPr>
        <w:t>снижения</w:t>
      </w:r>
      <w:r w:rsidR="003C61C8">
        <w:rPr>
          <w:rFonts w:ascii="Times New Roman" w:eastAsia="Times New Roman" w:hAnsi="Times New Roman" w:cs="Times New Roman"/>
          <w:sz w:val="28"/>
          <w:szCs w:val="28"/>
        </w:rPr>
        <w:t xml:space="preserve"> показателя по</w:t>
      </w:r>
      <w:r w:rsidR="00D646CE">
        <w:rPr>
          <w:rFonts w:ascii="Times New Roman" w:eastAsia="Times New Roman" w:hAnsi="Times New Roman" w:cs="Times New Roman"/>
          <w:sz w:val="28"/>
          <w:szCs w:val="28"/>
        </w:rPr>
        <w:t xml:space="preserve"> такому нарушению, как</w:t>
      </w:r>
      <w:r w:rsidR="003C61C8">
        <w:rPr>
          <w:rFonts w:ascii="Times New Roman" w:eastAsia="Times New Roman" w:hAnsi="Times New Roman" w:cs="Times New Roman"/>
          <w:sz w:val="28"/>
          <w:szCs w:val="28"/>
        </w:rPr>
        <w:t xml:space="preserve"> искажен</w:t>
      </w:r>
      <w:r w:rsidR="00D646CE">
        <w:rPr>
          <w:rFonts w:ascii="Times New Roman" w:eastAsia="Times New Roman" w:hAnsi="Times New Roman" w:cs="Times New Roman"/>
          <w:sz w:val="28"/>
          <w:szCs w:val="28"/>
        </w:rPr>
        <w:t xml:space="preserve">ие </w:t>
      </w:r>
      <w:r w:rsidR="003C61C8">
        <w:rPr>
          <w:rFonts w:ascii="Times New Roman" w:eastAsia="Times New Roman" w:hAnsi="Times New Roman" w:cs="Times New Roman"/>
          <w:sz w:val="28"/>
          <w:szCs w:val="28"/>
        </w:rPr>
        <w:t xml:space="preserve">бюджетной отчетности. Так, в 2016году по данному виду нарушения КСП ГО Евпатория РК установлено нарушений на общую сумму 43,1 </w:t>
      </w:r>
      <w:proofErr w:type="spellStart"/>
      <w:r w:rsidR="003C61C8">
        <w:rPr>
          <w:rFonts w:ascii="Times New Roman" w:eastAsia="Times New Roman" w:hAnsi="Times New Roman" w:cs="Times New Roman"/>
          <w:sz w:val="28"/>
          <w:szCs w:val="28"/>
        </w:rPr>
        <w:t>млн</w:t>
      </w:r>
      <w:proofErr w:type="gramStart"/>
      <w:r w:rsidR="003C61C8">
        <w:rPr>
          <w:rFonts w:ascii="Times New Roman" w:eastAsia="Times New Roman" w:hAnsi="Times New Roman" w:cs="Times New Roman"/>
          <w:sz w:val="28"/>
          <w:szCs w:val="28"/>
        </w:rPr>
        <w:t>.р</w:t>
      </w:r>
      <w:proofErr w:type="gramEnd"/>
      <w:r w:rsidR="003C61C8">
        <w:rPr>
          <w:rFonts w:ascii="Times New Roman" w:eastAsia="Times New Roman" w:hAnsi="Times New Roman" w:cs="Times New Roman"/>
          <w:sz w:val="28"/>
          <w:szCs w:val="28"/>
        </w:rPr>
        <w:t>уб</w:t>
      </w:r>
      <w:proofErr w:type="spellEnd"/>
      <w:r w:rsidR="003C61C8">
        <w:rPr>
          <w:rFonts w:ascii="Times New Roman" w:eastAsia="Times New Roman" w:hAnsi="Times New Roman" w:cs="Times New Roman"/>
          <w:sz w:val="28"/>
          <w:szCs w:val="28"/>
        </w:rPr>
        <w:t>., тогда как в отчётном</w:t>
      </w:r>
      <w:r w:rsidR="00D646CE">
        <w:rPr>
          <w:rFonts w:ascii="Times New Roman" w:eastAsia="Times New Roman" w:hAnsi="Times New Roman" w:cs="Times New Roman"/>
          <w:sz w:val="28"/>
          <w:szCs w:val="28"/>
        </w:rPr>
        <w:t>,</w:t>
      </w:r>
      <w:r w:rsidR="003C61C8">
        <w:rPr>
          <w:rFonts w:ascii="Times New Roman" w:eastAsia="Times New Roman" w:hAnsi="Times New Roman" w:cs="Times New Roman"/>
          <w:sz w:val="28"/>
          <w:szCs w:val="28"/>
        </w:rPr>
        <w:t xml:space="preserve"> 2017году</w:t>
      </w:r>
      <w:r w:rsidR="00D646CE">
        <w:rPr>
          <w:rFonts w:ascii="Times New Roman" w:eastAsia="Times New Roman" w:hAnsi="Times New Roman" w:cs="Times New Roman"/>
          <w:sz w:val="28"/>
          <w:szCs w:val="28"/>
        </w:rPr>
        <w:t xml:space="preserve"> </w:t>
      </w:r>
      <w:r w:rsidR="00B84F7F">
        <w:rPr>
          <w:rFonts w:ascii="Times New Roman" w:eastAsia="Times New Roman" w:hAnsi="Times New Roman" w:cs="Times New Roman"/>
          <w:sz w:val="28"/>
          <w:szCs w:val="28"/>
        </w:rPr>
        <w:t>–</w:t>
      </w:r>
      <w:r w:rsidR="003C61C8">
        <w:rPr>
          <w:rFonts w:ascii="Times New Roman" w:eastAsia="Times New Roman" w:hAnsi="Times New Roman" w:cs="Times New Roman"/>
          <w:sz w:val="28"/>
          <w:szCs w:val="28"/>
        </w:rPr>
        <w:t xml:space="preserve"> </w:t>
      </w:r>
      <w:r w:rsidR="00B84F7F">
        <w:rPr>
          <w:rFonts w:ascii="Times New Roman" w:eastAsia="Times New Roman" w:hAnsi="Times New Roman" w:cs="Times New Roman"/>
          <w:sz w:val="28"/>
          <w:szCs w:val="28"/>
        </w:rPr>
        <w:t>4,2</w:t>
      </w:r>
      <w:r w:rsidR="00694F39">
        <w:rPr>
          <w:rFonts w:ascii="Times New Roman" w:eastAsia="Times New Roman" w:hAnsi="Times New Roman" w:cs="Times New Roman"/>
          <w:sz w:val="28"/>
          <w:szCs w:val="28"/>
        </w:rPr>
        <w:t xml:space="preserve"> </w:t>
      </w:r>
      <w:proofErr w:type="spellStart"/>
      <w:r w:rsidR="003C61C8">
        <w:rPr>
          <w:rFonts w:ascii="Times New Roman" w:eastAsia="Times New Roman" w:hAnsi="Times New Roman" w:cs="Times New Roman"/>
          <w:sz w:val="28"/>
          <w:szCs w:val="28"/>
        </w:rPr>
        <w:t>млн.руб</w:t>
      </w:r>
      <w:proofErr w:type="spellEnd"/>
      <w:r w:rsidR="003C61C8">
        <w:rPr>
          <w:rFonts w:ascii="Times New Roman" w:eastAsia="Times New Roman" w:hAnsi="Times New Roman" w:cs="Times New Roman"/>
          <w:sz w:val="28"/>
          <w:szCs w:val="28"/>
        </w:rPr>
        <w:t xml:space="preserve">. </w:t>
      </w:r>
    </w:p>
    <w:p w:rsidR="003C61C8" w:rsidRPr="003C61C8" w:rsidRDefault="00C3217E" w:rsidP="00D646C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Однако, п</w:t>
      </w:r>
      <w:r w:rsidR="003C61C8">
        <w:rPr>
          <w:rFonts w:ascii="Times New Roman" w:eastAsia="Times New Roman" w:hAnsi="Times New Roman" w:cs="Times New Roman"/>
          <w:sz w:val="28"/>
          <w:szCs w:val="28"/>
        </w:rPr>
        <w:t xml:space="preserve">о нарушениям, в результате которых бюджету городского округа нанесён ущерб, объём выявленных нарушений в суммовом выражении увеличился с 4,149 </w:t>
      </w:r>
      <w:proofErr w:type="spellStart"/>
      <w:r w:rsidR="003C61C8">
        <w:rPr>
          <w:rFonts w:ascii="Times New Roman" w:eastAsia="Times New Roman" w:hAnsi="Times New Roman" w:cs="Times New Roman"/>
          <w:sz w:val="28"/>
          <w:szCs w:val="28"/>
        </w:rPr>
        <w:t>млн</w:t>
      </w:r>
      <w:proofErr w:type="gramStart"/>
      <w:r w:rsidR="003C61C8">
        <w:rPr>
          <w:rFonts w:ascii="Times New Roman" w:eastAsia="Times New Roman" w:hAnsi="Times New Roman" w:cs="Times New Roman"/>
          <w:sz w:val="28"/>
          <w:szCs w:val="28"/>
        </w:rPr>
        <w:t>.р</w:t>
      </w:r>
      <w:proofErr w:type="gramEnd"/>
      <w:r w:rsidR="003C61C8">
        <w:rPr>
          <w:rFonts w:ascii="Times New Roman" w:eastAsia="Times New Roman" w:hAnsi="Times New Roman" w:cs="Times New Roman"/>
          <w:sz w:val="28"/>
          <w:szCs w:val="28"/>
        </w:rPr>
        <w:t>ублей</w:t>
      </w:r>
      <w:proofErr w:type="spellEnd"/>
      <w:r w:rsidR="003C61C8">
        <w:rPr>
          <w:rFonts w:ascii="Times New Roman" w:eastAsia="Times New Roman" w:hAnsi="Times New Roman" w:cs="Times New Roman"/>
          <w:sz w:val="28"/>
          <w:szCs w:val="28"/>
        </w:rPr>
        <w:t xml:space="preserve"> </w:t>
      </w:r>
      <w:r w:rsidR="00B669AC">
        <w:rPr>
          <w:rFonts w:ascii="Times New Roman" w:eastAsia="Times New Roman" w:hAnsi="Times New Roman" w:cs="Times New Roman"/>
          <w:sz w:val="28"/>
          <w:szCs w:val="28"/>
        </w:rPr>
        <w:t xml:space="preserve">- </w:t>
      </w:r>
      <w:r w:rsidR="003C61C8">
        <w:rPr>
          <w:rFonts w:ascii="Times New Roman" w:eastAsia="Times New Roman" w:hAnsi="Times New Roman" w:cs="Times New Roman"/>
          <w:sz w:val="28"/>
          <w:szCs w:val="28"/>
        </w:rPr>
        <w:t>в 2016году до 22,6</w:t>
      </w:r>
      <w:r w:rsidR="00EA5898">
        <w:rPr>
          <w:rFonts w:ascii="Times New Roman" w:eastAsia="Times New Roman" w:hAnsi="Times New Roman" w:cs="Times New Roman"/>
          <w:sz w:val="28"/>
          <w:szCs w:val="28"/>
        </w:rPr>
        <w:t xml:space="preserve"> </w:t>
      </w:r>
      <w:proofErr w:type="spellStart"/>
      <w:r w:rsidR="003C61C8">
        <w:rPr>
          <w:rFonts w:ascii="Times New Roman" w:eastAsia="Times New Roman" w:hAnsi="Times New Roman" w:cs="Times New Roman"/>
          <w:sz w:val="28"/>
          <w:szCs w:val="28"/>
        </w:rPr>
        <w:t>млн.рублей</w:t>
      </w:r>
      <w:proofErr w:type="spellEnd"/>
      <w:r w:rsidR="00B669AC">
        <w:rPr>
          <w:rFonts w:ascii="Times New Roman" w:eastAsia="Times New Roman" w:hAnsi="Times New Roman" w:cs="Times New Roman"/>
          <w:sz w:val="28"/>
          <w:szCs w:val="28"/>
        </w:rPr>
        <w:t xml:space="preserve"> -</w:t>
      </w:r>
      <w:r w:rsidR="003C61C8">
        <w:rPr>
          <w:rFonts w:ascii="Times New Roman" w:eastAsia="Times New Roman" w:hAnsi="Times New Roman" w:cs="Times New Roman"/>
          <w:sz w:val="28"/>
          <w:szCs w:val="28"/>
        </w:rPr>
        <w:t xml:space="preserve"> в 2017году или в 5,4раза.</w:t>
      </w:r>
    </w:p>
    <w:p w:rsidR="00D91C05" w:rsidRPr="006D3D23" w:rsidRDefault="00D646CE" w:rsidP="00AF4263">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686CD56" wp14:editId="4C801B1B">
            <wp:extent cx="5400675" cy="2419350"/>
            <wp:effectExtent l="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F3958" w:rsidRDefault="00BF3958" w:rsidP="00234A81">
      <w:pPr>
        <w:ind w:firstLine="567"/>
        <w:jc w:val="both"/>
        <w:rPr>
          <w:rFonts w:ascii="Times New Roman" w:hAnsi="Times New Roman" w:cs="Times New Roman"/>
          <w:b/>
          <w:sz w:val="28"/>
          <w:szCs w:val="28"/>
        </w:rPr>
      </w:pPr>
    </w:p>
    <w:p w:rsidR="00D91C05" w:rsidRPr="00AF4263" w:rsidRDefault="00AF4263" w:rsidP="00234A81">
      <w:pPr>
        <w:ind w:firstLine="567"/>
        <w:jc w:val="both"/>
        <w:rPr>
          <w:rFonts w:ascii="Times New Roman" w:hAnsi="Times New Roman" w:cs="Times New Roman"/>
          <w:sz w:val="28"/>
          <w:szCs w:val="28"/>
        </w:rPr>
      </w:pPr>
      <w:proofErr w:type="gramStart"/>
      <w:r w:rsidRPr="00AF4263">
        <w:rPr>
          <w:rFonts w:ascii="Times New Roman" w:hAnsi="Times New Roman" w:cs="Times New Roman"/>
          <w:b/>
          <w:sz w:val="28"/>
          <w:szCs w:val="28"/>
        </w:rPr>
        <w:t>Экспертно-аналитическими мероприятиями</w:t>
      </w:r>
      <w:r>
        <w:rPr>
          <w:rFonts w:ascii="Times New Roman" w:hAnsi="Times New Roman" w:cs="Times New Roman"/>
          <w:sz w:val="28"/>
          <w:szCs w:val="28"/>
        </w:rPr>
        <w:t xml:space="preserve">, проведённым КСП ГО Евпатория РК в 2017, </w:t>
      </w:r>
      <w:r w:rsidRPr="00EA5898">
        <w:rPr>
          <w:rFonts w:ascii="Times New Roman" w:hAnsi="Times New Roman" w:cs="Times New Roman"/>
          <w:b/>
          <w:sz w:val="28"/>
          <w:szCs w:val="28"/>
        </w:rPr>
        <w:t xml:space="preserve">охвачено </w:t>
      </w:r>
      <w:r w:rsidR="00385997">
        <w:rPr>
          <w:rFonts w:ascii="Times New Roman" w:hAnsi="Times New Roman" w:cs="Times New Roman"/>
          <w:b/>
          <w:sz w:val="28"/>
          <w:szCs w:val="28"/>
        </w:rPr>
        <w:t>622,38</w:t>
      </w:r>
      <w:r w:rsidR="00EA5898">
        <w:rPr>
          <w:rFonts w:ascii="Times New Roman" w:hAnsi="Times New Roman" w:cs="Times New Roman"/>
          <w:b/>
          <w:sz w:val="28"/>
          <w:szCs w:val="28"/>
        </w:rPr>
        <w:t xml:space="preserve"> </w:t>
      </w:r>
      <w:r w:rsidRPr="00EA5898">
        <w:rPr>
          <w:rFonts w:ascii="Times New Roman" w:hAnsi="Times New Roman" w:cs="Times New Roman"/>
          <w:b/>
          <w:sz w:val="28"/>
          <w:szCs w:val="28"/>
        </w:rPr>
        <w:t>млн. рублей</w:t>
      </w:r>
      <w:r>
        <w:rPr>
          <w:rFonts w:ascii="Times New Roman" w:hAnsi="Times New Roman" w:cs="Times New Roman"/>
          <w:sz w:val="28"/>
          <w:szCs w:val="28"/>
        </w:rPr>
        <w:t xml:space="preserve"> (</w:t>
      </w:r>
      <w:r w:rsidRPr="00AF4263">
        <w:rPr>
          <w:rFonts w:ascii="Times New Roman" w:hAnsi="Times New Roman" w:cs="Times New Roman"/>
          <w:sz w:val="28"/>
          <w:szCs w:val="28"/>
        </w:rPr>
        <w:t xml:space="preserve">без учёта таких мероприятий, как </w:t>
      </w:r>
      <w:r>
        <w:rPr>
          <w:rFonts w:ascii="Times New Roman" w:eastAsia="Times New Roman" w:hAnsi="Times New Roman" w:cs="Times New Roman"/>
          <w:sz w:val="28"/>
          <w:szCs w:val="28"/>
        </w:rPr>
        <w:t>в</w:t>
      </w:r>
      <w:r w:rsidRPr="00AF4263">
        <w:rPr>
          <w:rFonts w:ascii="Times New Roman" w:eastAsia="Times New Roman" w:hAnsi="Times New Roman" w:cs="Times New Roman"/>
          <w:sz w:val="28"/>
          <w:szCs w:val="28"/>
        </w:rPr>
        <w:t xml:space="preserve">нешняя проверка и подготовка заключения на отчет </w:t>
      </w:r>
      <w:r w:rsidRPr="00AF4263">
        <w:rPr>
          <w:rFonts w:ascii="Times New Roman" w:hAnsi="Times New Roman" w:cs="Times New Roman"/>
          <w:sz w:val="28"/>
          <w:szCs w:val="28"/>
        </w:rPr>
        <w:t xml:space="preserve">об </w:t>
      </w:r>
      <w:r w:rsidRPr="00AF4263">
        <w:rPr>
          <w:rFonts w:ascii="Times New Roman" w:hAnsi="Times New Roman" w:cs="Times New Roman"/>
          <w:sz w:val="28"/>
          <w:szCs w:val="28"/>
        </w:rPr>
        <w:lastRenderedPageBreak/>
        <w:t>исполнении бюджета городского округа Евпатория Республики Крым за отчётный финансовый год</w:t>
      </w:r>
      <w:r w:rsidRPr="00AF4263">
        <w:rPr>
          <w:rFonts w:ascii="Times New Roman" w:eastAsia="Times New Roman" w:hAnsi="Times New Roman" w:cs="Times New Roman"/>
          <w:sz w:val="28"/>
          <w:szCs w:val="28"/>
        </w:rPr>
        <w:t xml:space="preserve"> для представления в Евпаторийский городской совет Республики Крым, </w:t>
      </w:r>
      <w:r w:rsidR="00D646CE">
        <w:rPr>
          <w:rFonts w:ascii="Times New Roman" w:hAnsi="Times New Roman"/>
          <w:sz w:val="28"/>
          <w:szCs w:val="28"/>
        </w:rPr>
        <w:t>п</w:t>
      </w:r>
      <w:r w:rsidRPr="00AF4263">
        <w:rPr>
          <w:rFonts w:ascii="Times New Roman" w:hAnsi="Times New Roman"/>
          <w:sz w:val="28"/>
          <w:szCs w:val="28"/>
        </w:rPr>
        <w:t>одготовка заключения на  проект бюджета городского округа Евпатория Республики Крым на 2018год,</w:t>
      </w:r>
      <w:r>
        <w:rPr>
          <w:rFonts w:ascii="Times New Roman" w:hAnsi="Times New Roman"/>
          <w:sz w:val="28"/>
          <w:szCs w:val="28"/>
        </w:rPr>
        <w:t xml:space="preserve"> </w:t>
      </w:r>
      <w:r w:rsidR="00D646CE">
        <w:rPr>
          <w:rFonts w:ascii="Times New Roman" w:hAnsi="Times New Roman" w:cs="Times New Roman"/>
          <w:sz w:val="28"/>
          <w:szCs w:val="28"/>
        </w:rPr>
        <w:t>п</w:t>
      </w:r>
      <w:r w:rsidRPr="00AF4263">
        <w:rPr>
          <w:rFonts w:ascii="Times New Roman" w:hAnsi="Times New Roman" w:cs="Times New Roman"/>
          <w:sz w:val="28"/>
          <w:szCs w:val="28"/>
        </w:rPr>
        <w:t>роверка  достоверности, полноты</w:t>
      </w:r>
      <w:proofErr w:type="gramEnd"/>
      <w:r w:rsidRPr="00AF4263">
        <w:rPr>
          <w:rFonts w:ascii="Times New Roman" w:hAnsi="Times New Roman" w:cs="Times New Roman"/>
          <w:sz w:val="28"/>
          <w:szCs w:val="28"/>
        </w:rPr>
        <w:t xml:space="preserve"> и соответствия нормативным требованиям составления и предоставления бюджетной отчетности главных администраторов бюджетных средств</w:t>
      </w:r>
      <w:r>
        <w:rPr>
          <w:rFonts w:ascii="Times New Roman" w:hAnsi="Times New Roman" w:cs="Times New Roman"/>
          <w:sz w:val="28"/>
          <w:szCs w:val="28"/>
        </w:rPr>
        <w:t>).</w:t>
      </w:r>
      <w:r w:rsidRPr="00AF4263">
        <w:rPr>
          <w:rFonts w:ascii="Times New Roman" w:hAnsi="Times New Roman" w:cs="Times New Roman"/>
          <w:sz w:val="28"/>
          <w:szCs w:val="28"/>
        </w:rPr>
        <w:t xml:space="preserve">  </w:t>
      </w:r>
    </w:p>
    <w:p w:rsidR="00EA5898" w:rsidRPr="00627B56" w:rsidRDefault="00EA5898" w:rsidP="00EA5898">
      <w:pPr>
        <w:spacing w:after="0" w:line="240" w:lineRule="auto"/>
        <w:ind w:firstLine="709"/>
        <w:jc w:val="both"/>
        <w:rPr>
          <w:rFonts w:ascii="Times New Roman" w:eastAsia="Times New Roman" w:hAnsi="Times New Roman" w:cs="Times New Roman"/>
          <w:bCs/>
          <w:i/>
          <w:sz w:val="24"/>
          <w:szCs w:val="24"/>
        </w:rPr>
      </w:pPr>
      <w:r w:rsidRPr="00627B56">
        <w:rPr>
          <w:rFonts w:ascii="Times New Roman" w:eastAsia="Calibri" w:hAnsi="Times New Roman" w:cs="Times New Roman"/>
          <w:sz w:val="28"/>
          <w:szCs w:val="28"/>
        </w:rPr>
        <w:t>В 201</w:t>
      </w:r>
      <w:r>
        <w:rPr>
          <w:rFonts w:ascii="Times New Roman" w:eastAsia="Calibri" w:hAnsi="Times New Roman" w:cs="Times New Roman"/>
          <w:sz w:val="28"/>
          <w:szCs w:val="28"/>
        </w:rPr>
        <w:t>7</w:t>
      </w:r>
      <w:r w:rsidRPr="00627B56">
        <w:rPr>
          <w:rFonts w:ascii="Times New Roman" w:eastAsia="Calibri" w:hAnsi="Times New Roman" w:cs="Times New Roman"/>
          <w:sz w:val="28"/>
          <w:szCs w:val="28"/>
        </w:rPr>
        <w:t xml:space="preserve"> году КСП ГО Евпатория РК подготовлено </w:t>
      </w:r>
      <w:r>
        <w:rPr>
          <w:rFonts w:ascii="Times New Roman" w:eastAsia="Calibri" w:hAnsi="Times New Roman" w:cs="Times New Roman"/>
          <w:sz w:val="28"/>
          <w:szCs w:val="28"/>
        </w:rPr>
        <w:t>61</w:t>
      </w:r>
      <w:r w:rsidRPr="00627B56">
        <w:rPr>
          <w:rFonts w:ascii="Times New Roman" w:eastAsia="Calibri" w:hAnsi="Times New Roman" w:cs="Times New Roman"/>
          <w:sz w:val="28"/>
          <w:szCs w:val="28"/>
        </w:rPr>
        <w:t xml:space="preserve"> заключени</w:t>
      </w:r>
      <w:r>
        <w:rPr>
          <w:rFonts w:ascii="Times New Roman" w:eastAsia="Calibri" w:hAnsi="Times New Roman" w:cs="Times New Roman"/>
          <w:sz w:val="28"/>
          <w:szCs w:val="28"/>
        </w:rPr>
        <w:t>е</w:t>
      </w:r>
      <w:r w:rsidRPr="00627B56">
        <w:rPr>
          <w:rFonts w:ascii="Times New Roman" w:eastAsia="Calibri" w:hAnsi="Times New Roman" w:cs="Times New Roman"/>
          <w:sz w:val="28"/>
          <w:szCs w:val="28"/>
        </w:rPr>
        <w:t xml:space="preserve"> на проекты НПА органов местного самоуправл</w:t>
      </w:r>
      <w:r>
        <w:rPr>
          <w:rFonts w:ascii="Times New Roman" w:eastAsia="Calibri" w:hAnsi="Times New Roman" w:cs="Times New Roman"/>
          <w:sz w:val="28"/>
          <w:szCs w:val="28"/>
        </w:rPr>
        <w:t>ения, в том числе 9 заключений на проекты решения Евпаторийского городского совета Республики Крым о внесении изменений в бюджет городского округа.</w:t>
      </w:r>
    </w:p>
    <w:p w:rsidR="00D91C05" w:rsidRDefault="00D91C05" w:rsidP="00234A81">
      <w:pPr>
        <w:ind w:firstLine="567"/>
        <w:jc w:val="both"/>
        <w:rPr>
          <w:rFonts w:ascii="Times New Roman" w:hAnsi="Times New Roman" w:cs="Times New Roman"/>
          <w:color w:val="FF0000"/>
          <w:sz w:val="28"/>
          <w:szCs w:val="28"/>
        </w:rPr>
      </w:pPr>
    </w:p>
    <w:p w:rsidR="009671E3" w:rsidRDefault="009671E3" w:rsidP="00234A81">
      <w:pPr>
        <w:ind w:firstLine="567"/>
        <w:jc w:val="both"/>
        <w:rPr>
          <w:rFonts w:ascii="Times New Roman" w:hAnsi="Times New Roman" w:cs="Times New Roman"/>
          <w:color w:val="FF0000"/>
          <w:sz w:val="28"/>
          <w:szCs w:val="28"/>
        </w:rPr>
      </w:pPr>
    </w:p>
    <w:p w:rsidR="009671E3" w:rsidRDefault="009671E3" w:rsidP="00234A81">
      <w:pPr>
        <w:ind w:firstLine="567"/>
        <w:jc w:val="both"/>
        <w:rPr>
          <w:rFonts w:ascii="Times New Roman" w:hAnsi="Times New Roman" w:cs="Times New Roman"/>
          <w:color w:val="FF0000"/>
          <w:sz w:val="28"/>
          <w:szCs w:val="28"/>
        </w:rPr>
      </w:pPr>
    </w:p>
    <w:p w:rsidR="009671E3" w:rsidRDefault="009671E3" w:rsidP="00234A81">
      <w:pPr>
        <w:ind w:firstLine="567"/>
        <w:jc w:val="both"/>
        <w:rPr>
          <w:rFonts w:ascii="Times New Roman" w:hAnsi="Times New Roman" w:cs="Times New Roman"/>
          <w:color w:val="FF0000"/>
          <w:sz w:val="28"/>
          <w:szCs w:val="28"/>
        </w:rPr>
      </w:pPr>
    </w:p>
    <w:p w:rsidR="009671E3" w:rsidRDefault="009671E3" w:rsidP="00234A81">
      <w:pPr>
        <w:ind w:firstLine="567"/>
        <w:jc w:val="both"/>
        <w:rPr>
          <w:rFonts w:ascii="Times New Roman" w:hAnsi="Times New Roman" w:cs="Times New Roman"/>
          <w:color w:val="FF0000"/>
          <w:sz w:val="28"/>
          <w:szCs w:val="28"/>
        </w:rPr>
      </w:pPr>
    </w:p>
    <w:p w:rsidR="009671E3" w:rsidRDefault="009671E3" w:rsidP="00234A81">
      <w:pPr>
        <w:ind w:firstLine="567"/>
        <w:jc w:val="both"/>
        <w:rPr>
          <w:rFonts w:ascii="Times New Roman" w:hAnsi="Times New Roman" w:cs="Times New Roman"/>
          <w:color w:val="FF0000"/>
          <w:sz w:val="28"/>
          <w:szCs w:val="28"/>
        </w:rPr>
      </w:pPr>
    </w:p>
    <w:p w:rsidR="009671E3" w:rsidRDefault="009671E3" w:rsidP="00234A81">
      <w:pPr>
        <w:ind w:firstLine="567"/>
        <w:jc w:val="both"/>
        <w:rPr>
          <w:rFonts w:ascii="Times New Roman" w:hAnsi="Times New Roman" w:cs="Times New Roman"/>
          <w:color w:val="FF0000"/>
          <w:sz w:val="28"/>
          <w:szCs w:val="28"/>
        </w:rPr>
      </w:pPr>
    </w:p>
    <w:p w:rsidR="009671E3" w:rsidRDefault="009671E3" w:rsidP="00234A81">
      <w:pPr>
        <w:ind w:firstLine="567"/>
        <w:jc w:val="both"/>
        <w:rPr>
          <w:rFonts w:ascii="Times New Roman" w:hAnsi="Times New Roman" w:cs="Times New Roman"/>
          <w:color w:val="FF0000"/>
          <w:sz w:val="28"/>
          <w:szCs w:val="28"/>
        </w:rPr>
      </w:pPr>
    </w:p>
    <w:p w:rsidR="009671E3" w:rsidRDefault="009671E3" w:rsidP="00234A81">
      <w:pPr>
        <w:ind w:firstLine="567"/>
        <w:jc w:val="both"/>
        <w:rPr>
          <w:rFonts w:ascii="Times New Roman" w:hAnsi="Times New Roman" w:cs="Times New Roman"/>
          <w:color w:val="FF0000"/>
          <w:sz w:val="28"/>
          <w:szCs w:val="28"/>
        </w:rPr>
      </w:pPr>
    </w:p>
    <w:p w:rsidR="009671E3" w:rsidRDefault="009671E3" w:rsidP="00234A81">
      <w:pPr>
        <w:ind w:firstLine="567"/>
        <w:jc w:val="both"/>
        <w:rPr>
          <w:rFonts w:ascii="Times New Roman" w:hAnsi="Times New Roman" w:cs="Times New Roman"/>
          <w:color w:val="FF0000"/>
          <w:sz w:val="28"/>
          <w:szCs w:val="28"/>
        </w:rPr>
      </w:pPr>
    </w:p>
    <w:p w:rsidR="009671E3" w:rsidRDefault="009671E3" w:rsidP="00234A81">
      <w:pPr>
        <w:ind w:firstLine="567"/>
        <w:jc w:val="both"/>
        <w:rPr>
          <w:rFonts w:ascii="Times New Roman" w:hAnsi="Times New Roman" w:cs="Times New Roman"/>
          <w:color w:val="FF0000"/>
          <w:sz w:val="28"/>
          <w:szCs w:val="28"/>
        </w:rPr>
      </w:pPr>
    </w:p>
    <w:p w:rsidR="009671E3" w:rsidRDefault="009671E3" w:rsidP="00234A81">
      <w:pPr>
        <w:ind w:firstLine="567"/>
        <w:jc w:val="both"/>
        <w:rPr>
          <w:rFonts w:ascii="Times New Roman" w:hAnsi="Times New Roman" w:cs="Times New Roman"/>
          <w:color w:val="FF0000"/>
          <w:sz w:val="28"/>
          <w:szCs w:val="28"/>
        </w:rPr>
      </w:pPr>
    </w:p>
    <w:p w:rsidR="009671E3" w:rsidRDefault="009671E3" w:rsidP="00234A81">
      <w:pPr>
        <w:ind w:firstLine="567"/>
        <w:jc w:val="both"/>
        <w:rPr>
          <w:rFonts w:ascii="Times New Roman" w:hAnsi="Times New Roman" w:cs="Times New Roman"/>
          <w:color w:val="FF0000"/>
          <w:sz w:val="28"/>
          <w:szCs w:val="28"/>
        </w:rPr>
      </w:pPr>
    </w:p>
    <w:p w:rsidR="009671E3" w:rsidRDefault="009671E3" w:rsidP="00234A81">
      <w:pPr>
        <w:ind w:firstLine="567"/>
        <w:jc w:val="both"/>
        <w:rPr>
          <w:rFonts w:ascii="Times New Roman" w:hAnsi="Times New Roman" w:cs="Times New Roman"/>
          <w:color w:val="FF0000"/>
          <w:sz w:val="28"/>
          <w:szCs w:val="28"/>
        </w:rPr>
      </w:pPr>
    </w:p>
    <w:p w:rsidR="00F525DA" w:rsidRDefault="00F525DA" w:rsidP="00234A81">
      <w:pPr>
        <w:ind w:firstLine="567"/>
        <w:jc w:val="both"/>
        <w:rPr>
          <w:rFonts w:ascii="Times New Roman" w:hAnsi="Times New Roman" w:cs="Times New Roman"/>
          <w:color w:val="FF0000"/>
          <w:sz w:val="28"/>
          <w:szCs w:val="28"/>
        </w:rPr>
      </w:pPr>
    </w:p>
    <w:p w:rsidR="00F525DA" w:rsidRDefault="00F525DA" w:rsidP="00234A81">
      <w:pPr>
        <w:ind w:firstLine="567"/>
        <w:jc w:val="both"/>
        <w:rPr>
          <w:rFonts w:ascii="Times New Roman" w:hAnsi="Times New Roman" w:cs="Times New Roman"/>
          <w:color w:val="FF0000"/>
          <w:sz w:val="28"/>
          <w:szCs w:val="28"/>
        </w:rPr>
      </w:pPr>
    </w:p>
    <w:p w:rsidR="009671E3" w:rsidRDefault="009671E3" w:rsidP="00234A81">
      <w:pPr>
        <w:ind w:firstLine="567"/>
        <w:jc w:val="both"/>
        <w:rPr>
          <w:rFonts w:ascii="Times New Roman" w:hAnsi="Times New Roman" w:cs="Times New Roman"/>
          <w:color w:val="FF0000"/>
          <w:sz w:val="28"/>
          <w:szCs w:val="28"/>
        </w:rPr>
      </w:pPr>
    </w:p>
    <w:p w:rsidR="009671E3" w:rsidRDefault="009671E3" w:rsidP="00234A81">
      <w:pPr>
        <w:ind w:firstLine="567"/>
        <w:jc w:val="both"/>
        <w:rPr>
          <w:rFonts w:ascii="Times New Roman" w:hAnsi="Times New Roman" w:cs="Times New Roman"/>
          <w:color w:val="FF0000"/>
          <w:sz w:val="28"/>
          <w:szCs w:val="28"/>
        </w:rPr>
      </w:pPr>
    </w:p>
    <w:p w:rsidR="009671E3" w:rsidRDefault="009671E3" w:rsidP="00234A81">
      <w:pPr>
        <w:ind w:firstLine="567"/>
        <w:jc w:val="both"/>
        <w:rPr>
          <w:rFonts w:ascii="Times New Roman" w:hAnsi="Times New Roman" w:cs="Times New Roman"/>
          <w:color w:val="FF0000"/>
          <w:sz w:val="28"/>
          <w:szCs w:val="28"/>
        </w:rPr>
      </w:pPr>
    </w:p>
    <w:p w:rsidR="009671E3" w:rsidRDefault="009671E3" w:rsidP="00234A81">
      <w:pPr>
        <w:ind w:firstLine="567"/>
        <w:jc w:val="both"/>
        <w:rPr>
          <w:rFonts w:ascii="Times New Roman" w:hAnsi="Times New Roman" w:cs="Times New Roman"/>
          <w:color w:val="FF0000"/>
          <w:sz w:val="28"/>
          <w:szCs w:val="28"/>
        </w:rPr>
      </w:pPr>
    </w:p>
    <w:p w:rsidR="009671E3" w:rsidRDefault="009671E3" w:rsidP="00234A81">
      <w:pPr>
        <w:ind w:firstLine="567"/>
        <w:jc w:val="both"/>
        <w:rPr>
          <w:rFonts w:ascii="Times New Roman" w:hAnsi="Times New Roman" w:cs="Times New Roman"/>
          <w:color w:val="FF0000"/>
          <w:sz w:val="28"/>
          <w:szCs w:val="28"/>
        </w:rPr>
      </w:pPr>
    </w:p>
    <w:p w:rsidR="00234A81" w:rsidRDefault="00234A81" w:rsidP="00234A81">
      <w:pPr>
        <w:pStyle w:val="1"/>
        <w:rPr>
          <w:kern w:val="2"/>
          <w14:ligatures w14:val="standard"/>
        </w:rPr>
      </w:pPr>
      <w:r>
        <w:lastRenderedPageBreak/>
        <w:t>Общие итоги экспертно-аналитической деятельности</w:t>
      </w:r>
    </w:p>
    <w:p w:rsidR="00234A81" w:rsidRPr="00E33B49" w:rsidRDefault="00234A81" w:rsidP="00234A81">
      <w:pPr>
        <w:pStyle w:val="a6"/>
        <w:ind w:left="0" w:firstLine="720"/>
        <w:jc w:val="both"/>
        <w:rPr>
          <w:rFonts w:ascii="Times New Roman" w:hAnsi="Times New Roman" w:cs="Times New Roman"/>
          <w:sz w:val="28"/>
          <w:szCs w:val="28"/>
        </w:rPr>
      </w:pPr>
      <w:r>
        <w:rPr>
          <w:rFonts w:ascii="Times New Roman" w:hAnsi="Times New Roman" w:cs="Times New Roman"/>
          <w:sz w:val="28"/>
          <w:szCs w:val="28"/>
        </w:rPr>
        <w:t xml:space="preserve">В отчетном периоде КСП ГО Евпатория РК проводилось </w:t>
      </w:r>
      <w:r w:rsidR="00445F8F">
        <w:rPr>
          <w:rFonts w:ascii="Times New Roman" w:hAnsi="Times New Roman" w:cs="Times New Roman"/>
          <w:sz w:val="28"/>
          <w:szCs w:val="28"/>
        </w:rPr>
        <w:t>72</w:t>
      </w:r>
      <w:r w:rsidRPr="00E33B49">
        <w:rPr>
          <w:rFonts w:ascii="Times New Roman" w:hAnsi="Times New Roman" w:cs="Times New Roman"/>
          <w:sz w:val="28"/>
          <w:szCs w:val="28"/>
        </w:rPr>
        <w:t xml:space="preserve"> экспертно-аналитическ</w:t>
      </w:r>
      <w:r w:rsidR="003B3701" w:rsidRPr="00E33B49">
        <w:rPr>
          <w:rFonts w:ascii="Times New Roman" w:hAnsi="Times New Roman" w:cs="Times New Roman"/>
          <w:sz w:val="28"/>
          <w:szCs w:val="28"/>
        </w:rPr>
        <w:t>ое</w:t>
      </w:r>
      <w:r w:rsidRPr="00E33B49">
        <w:rPr>
          <w:rFonts w:ascii="Times New Roman" w:hAnsi="Times New Roman" w:cs="Times New Roman"/>
          <w:sz w:val="28"/>
          <w:szCs w:val="28"/>
        </w:rPr>
        <w:t xml:space="preserve"> мероприяти</w:t>
      </w:r>
      <w:r w:rsidR="003B3701" w:rsidRPr="00E33B49">
        <w:rPr>
          <w:rFonts w:ascii="Times New Roman" w:hAnsi="Times New Roman" w:cs="Times New Roman"/>
          <w:sz w:val="28"/>
          <w:szCs w:val="28"/>
        </w:rPr>
        <w:t>е</w:t>
      </w:r>
      <w:r w:rsidR="009671E3">
        <w:rPr>
          <w:rFonts w:ascii="Times New Roman" w:hAnsi="Times New Roman" w:cs="Times New Roman"/>
          <w:sz w:val="28"/>
          <w:szCs w:val="28"/>
        </w:rPr>
        <w:t xml:space="preserve"> (далее – ЭАМ)</w:t>
      </w:r>
      <w:r w:rsidR="003D6343" w:rsidRPr="00E33B49">
        <w:rPr>
          <w:rFonts w:ascii="Times New Roman" w:hAnsi="Times New Roman" w:cs="Times New Roman"/>
          <w:sz w:val="28"/>
          <w:szCs w:val="28"/>
        </w:rPr>
        <w:t>, охвативш</w:t>
      </w:r>
      <w:r w:rsidR="003B3701" w:rsidRPr="00E33B49">
        <w:rPr>
          <w:rFonts w:ascii="Times New Roman" w:hAnsi="Times New Roman" w:cs="Times New Roman"/>
          <w:sz w:val="28"/>
          <w:szCs w:val="28"/>
        </w:rPr>
        <w:t>ее</w:t>
      </w:r>
      <w:r w:rsidR="003D6343" w:rsidRPr="00E33B49">
        <w:rPr>
          <w:rFonts w:ascii="Times New Roman" w:hAnsi="Times New Roman" w:cs="Times New Roman"/>
          <w:sz w:val="28"/>
          <w:szCs w:val="28"/>
        </w:rPr>
        <w:t xml:space="preserve"> в целом 113 объектов</w:t>
      </w:r>
      <w:r w:rsidR="009671E3">
        <w:rPr>
          <w:rFonts w:ascii="Times New Roman" w:hAnsi="Times New Roman" w:cs="Times New Roman"/>
          <w:sz w:val="28"/>
          <w:szCs w:val="28"/>
        </w:rPr>
        <w:t xml:space="preserve"> (в 2016году – 42 ЭАМ, в 2015году – 94 ЭАМ)</w:t>
      </w:r>
      <w:r w:rsidRPr="00E33B49">
        <w:rPr>
          <w:rFonts w:ascii="Times New Roman" w:hAnsi="Times New Roman" w:cs="Times New Roman"/>
          <w:sz w:val="28"/>
          <w:szCs w:val="28"/>
        </w:rPr>
        <w:t xml:space="preserve">. </w:t>
      </w:r>
    </w:p>
    <w:p w:rsidR="00BF3958" w:rsidRDefault="00BF3958" w:rsidP="00234A81">
      <w:pPr>
        <w:pStyle w:val="a6"/>
        <w:ind w:left="0" w:firstLine="720"/>
        <w:jc w:val="both"/>
        <w:rPr>
          <w:rFonts w:ascii="Times New Roman" w:hAnsi="Times New Roman" w:cs="Times New Roman"/>
          <w:sz w:val="28"/>
          <w:szCs w:val="28"/>
        </w:rPr>
      </w:pPr>
    </w:p>
    <w:p w:rsidR="00385997" w:rsidRDefault="00385997" w:rsidP="00234A81">
      <w:pPr>
        <w:pStyle w:val="a6"/>
        <w:ind w:left="0" w:firstLine="72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99CC3DB" wp14:editId="3E129BB9">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F3958" w:rsidRDefault="00BF3958" w:rsidP="00234A81">
      <w:pPr>
        <w:pStyle w:val="a6"/>
        <w:ind w:left="0" w:firstLine="709"/>
        <w:jc w:val="both"/>
        <w:rPr>
          <w:rFonts w:ascii="Times New Roman" w:hAnsi="Times New Roman" w:cs="Times New Roman"/>
          <w:sz w:val="28"/>
          <w:szCs w:val="28"/>
        </w:rPr>
      </w:pPr>
    </w:p>
    <w:p w:rsidR="00234A81" w:rsidRDefault="00234A81" w:rsidP="00234A81">
      <w:pPr>
        <w:pStyle w:val="a6"/>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финансово-экономической экспертизы проектов нормативных правовых актов </w:t>
      </w:r>
      <w:r w:rsidR="00385997">
        <w:rPr>
          <w:rFonts w:ascii="Times New Roman" w:hAnsi="Times New Roman" w:cs="Times New Roman"/>
          <w:sz w:val="28"/>
          <w:szCs w:val="28"/>
        </w:rPr>
        <w:t xml:space="preserve">органов местного самоуправления </w:t>
      </w:r>
      <w:r>
        <w:rPr>
          <w:rFonts w:ascii="Times New Roman" w:hAnsi="Times New Roman" w:cs="Times New Roman"/>
          <w:b/>
          <w:sz w:val="28"/>
          <w:szCs w:val="28"/>
        </w:rPr>
        <w:t xml:space="preserve">подготовлено </w:t>
      </w:r>
      <w:r w:rsidR="00385997">
        <w:rPr>
          <w:rFonts w:ascii="Times New Roman" w:hAnsi="Times New Roman" w:cs="Times New Roman"/>
          <w:b/>
          <w:sz w:val="28"/>
          <w:szCs w:val="28"/>
        </w:rPr>
        <w:t>61</w:t>
      </w:r>
      <w:r>
        <w:rPr>
          <w:rFonts w:ascii="Times New Roman" w:hAnsi="Times New Roman" w:cs="Times New Roman"/>
          <w:b/>
          <w:sz w:val="28"/>
          <w:szCs w:val="28"/>
        </w:rPr>
        <w:t xml:space="preserve"> заключени</w:t>
      </w:r>
      <w:r w:rsidR="00385997">
        <w:rPr>
          <w:rFonts w:ascii="Times New Roman" w:hAnsi="Times New Roman" w:cs="Times New Roman"/>
          <w:b/>
          <w:sz w:val="28"/>
          <w:szCs w:val="28"/>
        </w:rPr>
        <w:t>е</w:t>
      </w:r>
      <w:r>
        <w:rPr>
          <w:rFonts w:ascii="Times New Roman" w:hAnsi="Times New Roman" w:cs="Times New Roman"/>
          <w:b/>
          <w:sz w:val="28"/>
          <w:szCs w:val="28"/>
        </w:rPr>
        <w:t xml:space="preserve"> на проекты нормативных правовых актов</w:t>
      </w:r>
      <w:r>
        <w:rPr>
          <w:rFonts w:ascii="Times New Roman" w:hAnsi="Times New Roman" w:cs="Times New Roman"/>
          <w:sz w:val="28"/>
          <w:szCs w:val="28"/>
        </w:rPr>
        <w:t>, в их числе заключения на такие проекты муниципальных нормативных правовых актов как:</w:t>
      </w:r>
    </w:p>
    <w:p w:rsidR="000D58E6" w:rsidRPr="000D58E6" w:rsidRDefault="00F006FD" w:rsidP="0007333F">
      <w:pPr>
        <w:pStyle w:val="a6"/>
        <w:numPr>
          <w:ilvl w:val="0"/>
          <w:numId w:val="8"/>
        </w:numPr>
        <w:ind w:left="0" w:firstLine="284"/>
        <w:jc w:val="both"/>
        <w:rPr>
          <w:rFonts w:ascii="Times New Roman" w:hAnsi="Times New Roman" w:cs="Times New Roman"/>
          <w:sz w:val="28"/>
          <w:szCs w:val="28"/>
        </w:rPr>
      </w:pPr>
      <w:hyperlink r:id="rId20" w:tgtFrame="_blank" w:history="1">
        <w:r w:rsidR="000D58E6" w:rsidRPr="000D58E6">
          <w:rPr>
            <w:rStyle w:val="a3"/>
            <w:rFonts w:ascii="Times New Roman" w:hAnsi="Times New Roman" w:cs="Times New Roman"/>
            <w:color w:val="auto"/>
            <w:sz w:val="28"/>
            <w:szCs w:val="28"/>
            <w:u w:val="none"/>
            <w:bdr w:val="none" w:sz="0" w:space="0" w:color="auto" w:frame="1"/>
            <w:shd w:val="clear" w:color="auto" w:fill="FFFFFF"/>
          </w:rPr>
          <w:t>Заключение к проекту решения Евпаторийского городского совета Республики Крым «О бюджете муниципального образования городской округ Евпатория Республики Крым на 2018 год и плановый период 2019 и 2020 годов»</w:t>
        </w:r>
      </w:hyperlink>
      <w:r w:rsidR="0007333F">
        <w:rPr>
          <w:rFonts w:ascii="Times New Roman" w:hAnsi="Times New Roman" w:cs="Times New Roman"/>
          <w:sz w:val="28"/>
          <w:szCs w:val="28"/>
        </w:rPr>
        <w:t>;</w:t>
      </w:r>
    </w:p>
    <w:p w:rsidR="000D58E6" w:rsidRPr="000D58E6" w:rsidRDefault="00F006FD" w:rsidP="0007333F">
      <w:pPr>
        <w:pStyle w:val="a6"/>
        <w:numPr>
          <w:ilvl w:val="0"/>
          <w:numId w:val="8"/>
        </w:numPr>
        <w:ind w:left="0" w:firstLine="284"/>
        <w:jc w:val="both"/>
        <w:rPr>
          <w:rFonts w:ascii="Times New Roman" w:hAnsi="Times New Roman" w:cs="Times New Roman"/>
          <w:sz w:val="28"/>
          <w:szCs w:val="28"/>
        </w:rPr>
      </w:pPr>
      <w:hyperlink r:id="rId21" w:tgtFrame="_blank" w:history="1">
        <w:r w:rsidR="000D58E6" w:rsidRPr="000D58E6">
          <w:rPr>
            <w:rStyle w:val="a3"/>
            <w:rFonts w:ascii="Times New Roman" w:hAnsi="Times New Roman" w:cs="Times New Roman"/>
            <w:color w:val="auto"/>
            <w:sz w:val="28"/>
            <w:szCs w:val="28"/>
            <w:u w:val="none"/>
            <w:bdr w:val="none" w:sz="0" w:space="0" w:color="auto" w:frame="1"/>
            <w:shd w:val="clear" w:color="auto" w:fill="FFFFFF"/>
          </w:rPr>
          <w:t>Заключение на проект решения Евпаторийского городского совета «Об установлении значений корректирующего коэффициента базовой доходности (К</w:t>
        </w:r>
        <w:proofErr w:type="gramStart"/>
        <w:r w:rsidR="000D58E6" w:rsidRPr="000D58E6">
          <w:rPr>
            <w:rStyle w:val="a3"/>
            <w:rFonts w:ascii="Times New Roman" w:hAnsi="Times New Roman" w:cs="Times New Roman"/>
            <w:color w:val="auto"/>
            <w:sz w:val="28"/>
            <w:szCs w:val="28"/>
            <w:u w:val="none"/>
            <w:bdr w:val="none" w:sz="0" w:space="0" w:color="auto" w:frame="1"/>
            <w:shd w:val="clear" w:color="auto" w:fill="FFFFFF"/>
          </w:rPr>
          <w:t>2</w:t>
        </w:r>
        <w:proofErr w:type="gramEnd"/>
        <w:r w:rsidR="000D58E6" w:rsidRPr="000D58E6">
          <w:rPr>
            <w:rStyle w:val="a3"/>
            <w:rFonts w:ascii="Times New Roman" w:hAnsi="Times New Roman" w:cs="Times New Roman"/>
            <w:color w:val="auto"/>
            <w:sz w:val="28"/>
            <w:szCs w:val="28"/>
            <w:u w:val="none"/>
            <w:bdr w:val="none" w:sz="0" w:space="0" w:color="auto" w:frame="1"/>
            <w:shd w:val="clear" w:color="auto" w:fill="FFFFFF"/>
          </w:rPr>
          <w:t>) для плательщиков единого налога на вмененный доход»</w:t>
        </w:r>
      </w:hyperlink>
      <w:r w:rsidR="0007333F">
        <w:rPr>
          <w:rFonts w:ascii="Times New Roman" w:hAnsi="Times New Roman" w:cs="Times New Roman"/>
          <w:sz w:val="28"/>
          <w:szCs w:val="28"/>
        </w:rPr>
        <w:t>;</w:t>
      </w:r>
    </w:p>
    <w:p w:rsidR="000D58E6" w:rsidRPr="000D58E6" w:rsidRDefault="00F006FD" w:rsidP="0007333F">
      <w:pPr>
        <w:pStyle w:val="a6"/>
        <w:numPr>
          <w:ilvl w:val="0"/>
          <w:numId w:val="8"/>
        </w:numPr>
        <w:spacing w:after="0" w:line="240" w:lineRule="auto"/>
        <w:ind w:left="0" w:firstLine="284"/>
        <w:jc w:val="both"/>
        <w:rPr>
          <w:rFonts w:ascii="Times New Roman" w:hAnsi="Times New Roman" w:cs="Times New Roman"/>
          <w:sz w:val="28"/>
          <w:szCs w:val="28"/>
        </w:rPr>
      </w:pPr>
      <w:hyperlink r:id="rId22" w:tgtFrame="_blank" w:history="1">
        <w:r w:rsidR="000D58E6" w:rsidRPr="000D58E6">
          <w:rPr>
            <w:rStyle w:val="a3"/>
            <w:rFonts w:ascii="Times New Roman" w:hAnsi="Times New Roman" w:cs="Times New Roman"/>
            <w:color w:val="auto"/>
            <w:sz w:val="28"/>
            <w:szCs w:val="28"/>
            <w:u w:val="none"/>
            <w:bdr w:val="none" w:sz="0" w:space="0" w:color="auto" w:frame="1"/>
            <w:shd w:val="clear" w:color="auto" w:fill="FFFFFF"/>
          </w:rPr>
          <w:t>Заключение на проект решения Евпаторийского городского совета Республики Крым «Об утверждении Положения о порядке и условиях приватизации муниципального имущества муниципального образования городской округ Евпатория Республики Крым в новой редакции»</w:t>
        </w:r>
      </w:hyperlink>
      <w:r w:rsidR="0007333F">
        <w:rPr>
          <w:rFonts w:ascii="Times New Roman" w:hAnsi="Times New Roman" w:cs="Times New Roman"/>
          <w:sz w:val="28"/>
          <w:szCs w:val="28"/>
        </w:rPr>
        <w:t>;</w:t>
      </w:r>
    </w:p>
    <w:p w:rsidR="000D58E6" w:rsidRPr="0007333F" w:rsidRDefault="000D58E6" w:rsidP="0007333F">
      <w:pPr>
        <w:pStyle w:val="a6"/>
        <w:numPr>
          <w:ilvl w:val="0"/>
          <w:numId w:val="8"/>
        </w:numPr>
        <w:spacing w:after="0" w:line="240" w:lineRule="auto"/>
        <w:ind w:left="0" w:firstLine="284"/>
        <w:jc w:val="both"/>
        <w:rPr>
          <w:rFonts w:ascii="Times New Roman" w:hAnsi="Times New Roman" w:cs="Times New Roman"/>
          <w:sz w:val="28"/>
          <w:szCs w:val="28"/>
        </w:rPr>
      </w:pPr>
      <w:r w:rsidRPr="0007333F">
        <w:rPr>
          <w:rFonts w:ascii="Times New Roman" w:hAnsi="Times New Roman" w:cs="Times New Roman"/>
          <w:sz w:val="28"/>
          <w:szCs w:val="28"/>
        </w:rPr>
        <w:t>Заключение</w:t>
      </w:r>
      <w:r w:rsidR="0007333F" w:rsidRPr="0007333F">
        <w:rPr>
          <w:rFonts w:ascii="Times New Roman" w:hAnsi="Times New Roman" w:cs="Times New Roman"/>
          <w:sz w:val="28"/>
          <w:szCs w:val="28"/>
        </w:rPr>
        <w:t xml:space="preserve"> </w:t>
      </w:r>
      <w:r w:rsidRPr="0007333F">
        <w:rPr>
          <w:rFonts w:ascii="Times New Roman" w:hAnsi="Times New Roman" w:cs="Times New Roman"/>
          <w:sz w:val="28"/>
          <w:szCs w:val="28"/>
        </w:rPr>
        <w:t>на проект решения Евпаторийского городского совета «О внесении дополнений в прогнозный план (программу) приватизации муниципального имущества, находящегося в собственности муниципального образования городской округ Евпатория Республики Крым на 2017 год»</w:t>
      </w:r>
      <w:r w:rsidR="0007333F" w:rsidRPr="0007333F">
        <w:rPr>
          <w:rFonts w:ascii="Times New Roman" w:hAnsi="Times New Roman" w:cs="Times New Roman"/>
          <w:sz w:val="28"/>
          <w:szCs w:val="28"/>
        </w:rPr>
        <w:t>;</w:t>
      </w:r>
    </w:p>
    <w:p w:rsidR="000D58E6" w:rsidRPr="0007333F" w:rsidRDefault="0007333F" w:rsidP="0007333F">
      <w:pPr>
        <w:pStyle w:val="a6"/>
        <w:numPr>
          <w:ilvl w:val="0"/>
          <w:numId w:val="8"/>
        </w:numPr>
        <w:autoSpaceDE w:val="0"/>
        <w:autoSpaceDN w:val="0"/>
        <w:adjustRightInd w:val="0"/>
        <w:spacing w:after="0" w:line="240" w:lineRule="auto"/>
        <w:ind w:left="0" w:firstLine="284"/>
        <w:jc w:val="both"/>
        <w:rPr>
          <w:rFonts w:ascii="Times New Roman" w:hAnsi="Times New Roman" w:cs="Times New Roman"/>
          <w:sz w:val="28"/>
          <w:szCs w:val="28"/>
        </w:rPr>
      </w:pPr>
      <w:r w:rsidRPr="0007333F">
        <w:rPr>
          <w:rFonts w:ascii="Times New Roman" w:hAnsi="Times New Roman" w:cs="Times New Roman"/>
          <w:sz w:val="28"/>
          <w:szCs w:val="28"/>
        </w:rPr>
        <w:lastRenderedPageBreak/>
        <w:t xml:space="preserve">Заключение </w:t>
      </w:r>
      <w:r w:rsidR="000D58E6" w:rsidRPr="0007333F">
        <w:rPr>
          <w:rFonts w:ascii="Times New Roman" w:hAnsi="Times New Roman" w:cs="Times New Roman"/>
          <w:sz w:val="28"/>
          <w:szCs w:val="28"/>
        </w:rPr>
        <w:t>на проект решения Евпаторийского городского совета Республики Крым «О внесении изменений в приложение к решению Евпаторийского городского совета от 29.07.2016г. №1-411 «Об утверждении Методики расчета и порядка использования арендной платы при передаче в аренду имущества, находящегося в собственности муниципального образования городской округ Республика  Крым в новой редакции»</w:t>
      </w:r>
      <w:r w:rsidRPr="0007333F">
        <w:rPr>
          <w:rFonts w:ascii="Times New Roman" w:hAnsi="Times New Roman" w:cs="Times New Roman"/>
          <w:sz w:val="28"/>
          <w:szCs w:val="28"/>
        </w:rPr>
        <w:t>;</w:t>
      </w:r>
    </w:p>
    <w:p w:rsidR="000D58E6" w:rsidRPr="0007333F" w:rsidRDefault="000D58E6" w:rsidP="0007333F">
      <w:pPr>
        <w:pStyle w:val="a6"/>
        <w:numPr>
          <w:ilvl w:val="0"/>
          <w:numId w:val="8"/>
        </w:numPr>
        <w:spacing w:after="0" w:line="240" w:lineRule="auto"/>
        <w:ind w:left="0" w:firstLine="284"/>
        <w:jc w:val="both"/>
        <w:rPr>
          <w:rFonts w:ascii="Times New Roman" w:hAnsi="Times New Roman" w:cs="Times New Roman"/>
          <w:sz w:val="28"/>
          <w:szCs w:val="28"/>
        </w:rPr>
      </w:pPr>
      <w:r w:rsidRPr="0007333F">
        <w:rPr>
          <w:rFonts w:ascii="Times New Roman" w:hAnsi="Times New Roman" w:cs="Times New Roman"/>
          <w:sz w:val="28"/>
          <w:szCs w:val="28"/>
        </w:rPr>
        <w:t>Заключение</w:t>
      </w:r>
      <w:r w:rsidR="0007333F" w:rsidRPr="0007333F">
        <w:rPr>
          <w:rFonts w:ascii="Times New Roman" w:hAnsi="Times New Roman" w:cs="Times New Roman"/>
          <w:sz w:val="28"/>
          <w:szCs w:val="28"/>
        </w:rPr>
        <w:t xml:space="preserve"> </w:t>
      </w:r>
      <w:r w:rsidRPr="0007333F">
        <w:rPr>
          <w:rFonts w:ascii="Times New Roman" w:hAnsi="Times New Roman" w:cs="Times New Roman"/>
          <w:sz w:val="28"/>
          <w:szCs w:val="28"/>
        </w:rPr>
        <w:t>на проект решения Евпаторийского городского совета «Об утверждении Положения о порядке самообложения граждан на территории муниципального образования городской округ Евпатория Республики Крым»</w:t>
      </w:r>
    </w:p>
    <w:p w:rsidR="000D58E6" w:rsidRPr="0007333F" w:rsidRDefault="000D58E6" w:rsidP="0007333F">
      <w:pPr>
        <w:pStyle w:val="a6"/>
        <w:numPr>
          <w:ilvl w:val="0"/>
          <w:numId w:val="8"/>
        </w:numPr>
        <w:spacing w:after="0" w:line="240" w:lineRule="auto"/>
        <w:ind w:left="0" w:firstLine="284"/>
        <w:jc w:val="both"/>
        <w:rPr>
          <w:rFonts w:ascii="Times New Roman" w:hAnsi="Times New Roman" w:cs="Times New Roman"/>
          <w:sz w:val="28"/>
          <w:szCs w:val="28"/>
        </w:rPr>
      </w:pPr>
      <w:r w:rsidRPr="0007333F">
        <w:rPr>
          <w:rFonts w:ascii="Times New Roman" w:hAnsi="Times New Roman" w:cs="Times New Roman"/>
          <w:sz w:val="28"/>
          <w:szCs w:val="28"/>
        </w:rPr>
        <w:t>Заключение</w:t>
      </w:r>
      <w:r w:rsidR="0007333F" w:rsidRPr="0007333F">
        <w:rPr>
          <w:rFonts w:ascii="Times New Roman" w:hAnsi="Times New Roman" w:cs="Times New Roman"/>
          <w:sz w:val="28"/>
          <w:szCs w:val="28"/>
        </w:rPr>
        <w:t xml:space="preserve"> </w:t>
      </w:r>
      <w:r w:rsidRPr="0007333F">
        <w:rPr>
          <w:rFonts w:ascii="Times New Roman" w:hAnsi="Times New Roman" w:cs="Times New Roman"/>
          <w:sz w:val="28"/>
          <w:szCs w:val="28"/>
        </w:rPr>
        <w:t>на проект решения Евпаторийского городского совета Республики Крым «О внесении изменений в решение Евпаторийского городского совета от 21.11.2014 № 1-5/3 «Об установлении земельного налога на территории муниципального образования городской округ Евпатория»</w:t>
      </w:r>
      <w:r w:rsidR="0007333F" w:rsidRPr="0007333F">
        <w:rPr>
          <w:rFonts w:ascii="Times New Roman" w:hAnsi="Times New Roman" w:cs="Times New Roman"/>
          <w:sz w:val="28"/>
          <w:szCs w:val="28"/>
        </w:rPr>
        <w:t>;</w:t>
      </w:r>
    </w:p>
    <w:p w:rsidR="000D58E6" w:rsidRPr="0007333F" w:rsidRDefault="0007333F" w:rsidP="0007333F">
      <w:pPr>
        <w:pStyle w:val="a6"/>
        <w:numPr>
          <w:ilvl w:val="0"/>
          <w:numId w:val="8"/>
        </w:numPr>
        <w:spacing w:after="0" w:line="240" w:lineRule="auto"/>
        <w:ind w:left="0" w:firstLine="284"/>
        <w:jc w:val="both"/>
        <w:rPr>
          <w:rFonts w:ascii="Times New Roman" w:hAnsi="Times New Roman" w:cs="Times New Roman"/>
          <w:sz w:val="28"/>
          <w:szCs w:val="28"/>
        </w:rPr>
      </w:pPr>
      <w:r w:rsidRPr="0007333F">
        <w:rPr>
          <w:rFonts w:ascii="Times New Roman" w:hAnsi="Times New Roman" w:cs="Times New Roman"/>
          <w:sz w:val="28"/>
          <w:szCs w:val="28"/>
        </w:rPr>
        <w:t>Заключение н</w:t>
      </w:r>
      <w:r w:rsidR="000D58E6" w:rsidRPr="0007333F">
        <w:rPr>
          <w:rFonts w:ascii="Times New Roman" w:hAnsi="Times New Roman" w:cs="Times New Roman"/>
          <w:sz w:val="28"/>
          <w:szCs w:val="28"/>
        </w:rPr>
        <w:t>а проект решения Евпаторийского городского совета Республики Крым</w:t>
      </w:r>
      <w:r w:rsidRPr="0007333F">
        <w:rPr>
          <w:rFonts w:ascii="Times New Roman" w:hAnsi="Times New Roman" w:cs="Times New Roman"/>
          <w:sz w:val="28"/>
          <w:szCs w:val="28"/>
        </w:rPr>
        <w:t xml:space="preserve"> </w:t>
      </w:r>
      <w:r w:rsidR="000D58E6" w:rsidRPr="0007333F">
        <w:rPr>
          <w:rFonts w:ascii="Times New Roman" w:hAnsi="Times New Roman" w:cs="Times New Roman"/>
          <w:sz w:val="28"/>
          <w:szCs w:val="28"/>
        </w:rPr>
        <w:t>«Об утверждении перечня мер социальной поддержки, предоставляемых за счет средств бюджета муниципального образования городской округ Евпатория Республики Крым»</w:t>
      </w:r>
      <w:r w:rsidRPr="0007333F">
        <w:rPr>
          <w:rFonts w:ascii="Times New Roman" w:hAnsi="Times New Roman" w:cs="Times New Roman"/>
          <w:sz w:val="28"/>
          <w:szCs w:val="28"/>
        </w:rPr>
        <w:t>;</w:t>
      </w:r>
    </w:p>
    <w:p w:rsidR="0007333F" w:rsidRPr="0007333F" w:rsidRDefault="003B0815" w:rsidP="0007333F">
      <w:pPr>
        <w:pStyle w:val="a6"/>
        <w:numPr>
          <w:ilvl w:val="0"/>
          <w:numId w:val="8"/>
        </w:numPr>
        <w:spacing w:after="0" w:line="240" w:lineRule="auto"/>
        <w:ind w:left="0" w:firstLine="284"/>
        <w:jc w:val="both"/>
        <w:rPr>
          <w:rFonts w:ascii="Times New Roman" w:hAnsi="Times New Roman" w:cs="Times New Roman"/>
          <w:sz w:val="28"/>
          <w:szCs w:val="28"/>
        </w:rPr>
      </w:pPr>
      <w:r>
        <w:rPr>
          <w:rFonts w:ascii="Times New Roman" w:eastAsia="Calibri" w:hAnsi="Times New Roman" w:cs="Times New Roman"/>
          <w:sz w:val="28"/>
          <w:szCs w:val="28"/>
        </w:rPr>
        <w:t>9 заключений на проекты решени</w:t>
      </w:r>
      <w:r w:rsidR="00F525DA">
        <w:rPr>
          <w:rFonts w:ascii="Times New Roman" w:eastAsia="Calibri" w:hAnsi="Times New Roman" w:cs="Times New Roman"/>
          <w:sz w:val="28"/>
          <w:szCs w:val="28"/>
        </w:rPr>
        <w:t>й</w:t>
      </w:r>
      <w:r>
        <w:rPr>
          <w:rFonts w:ascii="Times New Roman" w:eastAsia="Calibri" w:hAnsi="Times New Roman" w:cs="Times New Roman"/>
          <w:sz w:val="28"/>
          <w:szCs w:val="28"/>
        </w:rPr>
        <w:t xml:space="preserve"> Евпаторийского городского совета Республики Крым о внесении изменений в бюджет городского округа</w:t>
      </w:r>
      <w:r w:rsidR="0007333F" w:rsidRPr="0007333F">
        <w:rPr>
          <w:rFonts w:ascii="Times New Roman" w:hAnsi="Times New Roman" w:cs="Times New Roman"/>
          <w:sz w:val="28"/>
          <w:szCs w:val="28"/>
        </w:rPr>
        <w:t>.</w:t>
      </w:r>
    </w:p>
    <w:p w:rsidR="00B669AC" w:rsidRPr="00B669AC" w:rsidRDefault="00B669AC" w:rsidP="003B0815">
      <w:pPr>
        <w:spacing w:after="0" w:line="240" w:lineRule="auto"/>
        <w:ind w:firstLine="567"/>
        <w:jc w:val="both"/>
        <w:rPr>
          <w:rFonts w:ascii="Times New Roman" w:hAnsi="Times New Roman" w:cs="Times New Roman"/>
          <w:sz w:val="28"/>
          <w:szCs w:val="28"/>
        </w:rPr>
      </w:pPr>
      <w:r w:rsidRPr="00B669AC">
        <w:rPr>
          <w:rFonts w:ascii="Times New Roman" w:hAnsi="Times New Roman" w:cs="Times New Roman"/>
          <w:sz w:val="28"/>
          <w:szCs w:val="28"/>
        </w:rPr>
        <w:t>Следует отметить, что рекомендации контрольно-счетного органа, которые предлагались в заключениях к проектам решений Евпаторийского городского совета Республики Крым, в большинстве случаев учитывались разработчиками проектов, проекты дорабатывались, в противном случае - соответствующие вопросы снимались с рассмотрения на заседаниях городского совета.</w:t>
      </w:r>
      <w:r>
        <w:rPr>
          <w:rFonts w:ascii="Times New Roman" w:hAnsi="Times New Roman" w:cs="Times New Roman"/>
          <w:sz w:val="28"/>
          <w:szCs w:val="28"/>
        </w:rPr>
        <w:t xml:space="preserve"> Заключения КСП ГО Евпатория РК по результатам экспертиз муниципальных правовых актов обнародуются на портале Правительства Республики Крым </w:t>
      </w:r>
      <w:hyperlink r:id="rId23" w:history="1">
        <w:r w:rsidRPr="00836010">
          <w:rPr>
            <w:rStyle w:val="a3"/>
            <w:rFonts w:ascii="Times New Roman" w:hAnsi="Times New Roman" w:cs="Times New Roman"/>
            <w:sz w:val="28"/>
            <w:szCs w:val="28"/>
          </w:rPr>
          <w:t>http://evp.rk.gov.ru/ksp_work.html</w:t>
        </w:r>
      </w:hyperlink>
      <w:r>
        <w:rPr>
          <w:rFonts w:ascii="Times New Roman" w:hAnsi="Times New Roman" w:cs="Times New Roman"/>
          <w:sz w:val="28"/>
          <w:szCs w:val="28"/>
        </w:rPr>
        <w:t xml:space="preserve"> </w:t>
      </w:r>
      <w:r w:rsidR="00BF3958">
        <w:rPr>
          <w:rFonts w:ascii="Times New Roman" w:hAnsi="Times New Roman" w:cs="Times New Roman"/>
          <w:sz w:val="28"/>
          <w:szCs w:val="28"/>
        </w:rPr>
        <w:t>регулярно и находятся в открытом доступе.</w:t>
      </w:r>
    </w:p>
    <w:p w:rsidR="0007333F" w:rsidRDefault="0007333F" w:rsidP="0007333F">
      <w:pPr>
        <w:spacing w:after="0" w:line="240" w:lineRule="auto"/>
        <w:ind w:firstLine="567"/>
        <w:jc w:val="both"/>
        <w:rPr>
          <w:rFonts w:ascii="Times New Roman" w:hAnsi="Times New Roman" w:cs="Times New Roman"/>
          <w:b/>
          <w:sz w:val="28"/>
          <w:szCs w:val="28"/>
        </w:rPr>
      </w:pPr>
    </w:p>
    <w:p w:rsidR="0007333F" w:rsidRDefault="0007333F" w:rsidP="0007333F">
      <w:pPr>
        <w:spacing w:after="0" w:line="240" w:lineRule="auto"/>
        <w:ind w:firstLine="567"/>
        <w:jc w:val="both"/>
        <w:rPr>
          <w:rFonts w:ascii="Times New Roman" w:hAnsi="Times New Roman" w:cs="Times New Roman"/>
          <w:sz w:val="28"/>
          <w:szCs w:val="28"/>
        </w:rPr>
      </w:pPr>
      <w:r w:rsidRPr="0007333F">
        <w:rPr>
          <w:rFonts w:ascii="Times New Roman" w:hAnsi="Times New Roman" w:cs="Times New Roman"/>
          <w:sz w:val="28"/>
          <w:szCs w:val="28"/>
        </w:rPr>
        <w:t>В 2017году КСП ГО Евпатория РК было проведено</w:t>
      </w:r>
      <w:r>
        <w:rPr>
          <w:rFonts w:ascii="Times New Roman" w:hAnsi="Times New Roman" w:cs="Times New Roman"/>
          <w:b/>
          <w:sz w:val="28"/>
          <w:szCs w:val="28"/>
        </w:rPr>
        <w:t xml:space="preserve"> </w:t>
      </w:r>
      <w:r w:rsidRPr="0007333F">
        <w:rPr>
          <w:rFonts w:ascii="Times New Roman" w:hAnsi="Times New Roman" w:cs="Times New Roman"/>
          <w:b/>
          <w:sz w:val="28"/>
          <w:szCs w:val="28"/>
        </w:rPr>
        <w:t>четыре экспертно-аналитических мероприятия по финансово-экономическим экспертизам</w:t>
      </w:r>
      <w:r>
        <w:rPr>
          <w:rFonts w:ascii="Times New Roman" w:hAnsi="Times New Roman" w:cs="Times New Roman"/>
          <w:b/>
          <w:sz w:val="28"/>
          <w:szCs w:val="28"/>
        </w:rPr>
        <w:t xml:space="preserve"> и контролю исполнения за 2016год</w:t>
      </w:r>
      <w:r w:rsidRPr="0007333F">
        <w:rPr>
          <w:rFonts w:ascii="Times New Roman" w:hAnsi="Times New Roman" w:cs="Times New Roman"/>
          <w:b/>
          <w:sz w:val="28"/>
          <w:szCs w:val="28"/>
        </w:rPr>
        <w:t xml:space="preserve"> наиболее важных для городского округа</w:t>
      </w:r>
      <w:r>
        <w:rPr>
          <w:rFonts w:ascii="Times New Roman" w:hAnsi="Times New Roman" w:cs="Times New Roman"/>
          <w:b/>
          <w:sz w:val="28"/>
          <w:szCs w:val="28"/>
        </w:rPr>
        <w:t xml:space="preserve"> Евпатория Республики Крым</w:t>
      </w:r>
      <w:r w:rsidRPr="0007333F">
        <w:rPr>
          <w:rFonts w:ascii="Times New Roman" w:hAnsi="Times New Roman" w:cs="Times New Roman"/>
          <w:b/>
          <w:sz w:val="28"/>
          <w:szCs w:val="28"/>
        </w:rPr>
        <w:t xml:space="preserve"> муниципальны</w:t>
      </w:r>
      <w:r w:rsidR="00445F8F">
        <w:rPr>
          <w:rFonts w:ascii="Times New Roman" w:hAnsi="Times New Roman" w:cs="Times New Roman"/>
          <w:b/>
          <w:sz w:val="28"/>
          <w:szCs w:val="28"/>
        </w:rPr>
        <w:t>х</w:t>
      </w:r>
      <w:r w:rsidRPr="0007333F">
        <w:rPr>
          <w:rFonts w:ascii="Times New Roman" w:hAnsi="Times New Roman" w:cs="Times New Roman"/>
          <w:b/>
          <w:sz w:val="28"/>
          <w:szCs w:val="28"/>
        </w:rPr>
        <w:t xml:space="preserve"> программ</w:t>
      </w:r>
      <w:r>
        <w:rPr>
          <w:rFonts w:ascii="Times New Roman" w:hAnsi="Times New Roman" w:cs="Times New Roman"/>
          <w:b/>
          <w:sz w:val="28"/>
          <w:szCs w:val="28"/>
        </w:rPr>
        <w:t>,</w:t>
      </w:r>
      <w:r w:rsidRPr="0007333F">
        <w:rPr>
          <w:rFonts w:ascii="Times New Roman" w:hAnsi="Times New Roman" w:cs="Times New Roman"/>
          <w:b/>
          <w:sz w:val="28"/>
          <w:szCs w:val="28"/>
        </w:rPr>
        <w:t xml:space="preserve"> </w:t>
      </w:r>
      <w:r w:rsidRPr="0007333F">
        <w:rPr>
          <w:rFonts w:ascii="Times New Roman" w:hAnsi="Times New Roman" w:cs="Times New Roman"/>
          <w:sz w:val="28"/>
          <w:szCs w:val="28"/>
        </w:rPr>
        <w:t>таки</w:t>
      </w:r>
      <w:r w:rsidR="00445F8F">
        <w:rPr>
          <w:rFonts w:ascii="Times New Roman" w:hAnsi="Times New Roman" w:cs="Times New Roman"/>
          <w:sz w:val="28"/>
          <w:szCs w:val="28"/>
        </w:rPr>
        <w:t>х</w:t>
      </w:r>
      <w:r w:rsidRPr="0007333F">
        <w:rPr>
          <w:rFonts w:ascii="Times New Roman" w:hAnsi="Times New Roman" w:cs="Times New Roman"/>
          <w:sz w:val="28"/>
          <w:szCs w:val="28"/>
        </w:rPr>
        <w:t xml:space="preserve"> как: </w:t>
      </w:r>
    </w:p>
    <w:p w:rsidR="0007333F" w:rsidRPr="0007333F" w:rsidRDefault="0007333F" w:rsidP="0007333F">
      <w:pPr>
        <w:pStyle w:val="a6"/>
        <w:numPr>
          <w:ilvl w:val="0"/>
          <w:numId w:val="9"/>
        </w:numPr>
        <w:spacing w:after="0" w:line="240" w:lineRule="auto"/>
        <w:ind w:left="0" w:firstLine="567"/>
        <w:jc w:val="both"/>
        <w:rPr>
          <w:rFonts w:ascii="Times New Roman" w:hAnsi="Times New Roman" w:cs="Times New Roman"/>
          <w:sz w:val="28"/>
          <w:szCs w:val="28"/>
        </w:rPr>
      </w:pPr>
      <w:r w:rsidRPr="0007333F">
        <w:rPr>
          <w:rFonts w:ascii="Times New Roman" w:hAnsi="Times New Roman" w:cs="Times New Roman"/>
          <w:sz w:val="28"/>
          <w:szCs w:val="28"/>
        </w:rPr>
        <w:t xml:space="preserve">Муниципальная программа </w:t>
      </w:r>
      <w:r w:rsidRPr="0007333F">
        <w:rPr>
          <w:rFonts w:ascii="Times New Roman" w:hAnsi="Times New Roman" w:cs="Times New Roman"/>
          <w:bCs/>
          <w:sz w:val="28"/>
          <w:szCs w:val="28"/>
        </w:rPr>
        <w:t>реформирования и развития жилищно-коммунального хозяйства городского округа Евпатория Республика Крым</w:t>
      </w:r>
      <w:r w:rsidRPr="0007333F">
        <w:rPr>
          <w:rFonts w:ascii="Times New Roman" w:hAnsi="Times New Roman" w:cs="Times New Roman"/>
          <w:sz w:val="28"/>
          <w:szCs w:val="28"/>
        </w:rPr>
        <w:t xml:space="preserve"> и контроль ее исполнения за 2016 год; </w:t>
      </w:r>
    </w:p>
    <w:p w:rsidR="0007333F" w:rsidRPr="0007333F" w:rsidRDefault="0007333F" w:rsidP="0007333F">
      <w:pPr>
        <w:pStyle w:val="a6"/>
        <w:numPr>
          <w:ilvl w:val="0"/>
          <w:numId w:val="9"/>
        </w:numPr>
        <w:spacing w:after="0" w:line="240" w:lineRule="auto"/>
        <w:ind w:left="0" w:firstLine="567"/>
        <w:jc w:val="both"/>
        <w:rPr>
          <w:rFonts w:ascii="Times New Roman" w:hAnsi="Times New Roman" w:cs="Times New Roman"/>
          <w:sz w:val="28"/>
          <w:szCs w:val="28"/>
        </w:rPr>
      </w:pPr>
      <w:r w:rsidRPr="0007333F">
        <w:rPr>
          <w:rFonts w:ascii="Times New Roman" w:hAnsi="Times New Roman" w:cs="Times New Roman"/>
          <w:sz w:val="28"/>
          <w:szCs w:val="28"/>
        </w:rPr>
        <w:t xml:space="preserve">Муниципальная программа по реализации федеральной целевой программы "Социально-экономическое развитие Республики Крым и г. Севастополя до 2020 года" и контроль ее исполнения за 2016 год, </w:t>
      </w:r>
    </w:p>
    <w:p w:rsidR="0007333F" w:rsidRPr="0007333F" w:rsidRDefault="0007333F" w:rsidP="0007333F">
      <w:pPr>
        <w:pStyle w:val="a6"/>
        <w:numPr>
          <w:ilvl w:val="0"/>
          <w:numId w:val="9"/>
        </w:numPr>
        <w:spacing w:after="0" w:line="240" w:lineRule="auto"/>
        <w:ind w:left="0" w:firstLine="567"/>
        <w:jc w:val="both"/>
        <w:rPr>
          <w:rFonts w:ascii="Times New Roman" w:hAnsi="Times New Roman" w:cs="Times New Roman"/>
          <w:sz w:val="28"/>
          <w:szCs w:val="28"/>
        </w:rPr>
      </w:pPr>
      <w:r w:rsidRPr="0007333F">
        <w:rPr>
          <w:rFonts w:ascii="Times New Roman" w:hAnsi="Times New Roman" w:cs="Times New Roman"/>
          <w:bCs/>
          <w:sz w:val="28"/>
          <w:szCs w:val="28"/>
        </w:rPr>
        <w:t>Муниципальная программа "Управление муниципальным имуществом городского округа Евпатория Республики Крым на 2016-2018 годы"</w:t>
      </w:r>
      <w:r w:rsidRPr="0007333F">
        <w:rPr>
          <w:rFonts w:ascii="Times New Roman" w:hAnsi="Times New Roman" w:cs="Times New Roman"/>
          <w:sz w:val="28"/>
          <w:szCs w:val="28"/>
        </w:rPr>
        <w:t xml:space="preserve"> и контроль ее исполнения за 2016 год; </w:t>
      </w:r>
    </w:p>
    <w:p w:rsidR="0007333F" w:rsidRPr="0007333F" w:rsidRDefault="0007333F" w:rsidP="0007333F">
      <w:pPr>
        <w:pStyle w:val="a6"/>
        <w:numPr>
          <w:ilvl w:val="0"/>
          <w:numId w:val="9"/>
        </w:numPr>
        <w:spacing w:after="0" w:line="240" w:lineRule="auto"/>
        <w:ind w:left="0" w:firstLine="567"/>
        <w:jc w:val="both"/>
        <w:rPr>
          <w:rFonts w:ascii="Times New Roman" w:hAnsi="Times New Roman" w:cs="Times New Roman"/>
          <w:sz w:val="28"/>
          <w:szCs w:val="28"/>
        </w:rPr>
      </w:pPr>
      <w:r w:rsidRPr="0007333F">
        <w:rPr>
          <w:rFonts w:ascii="Times New Roman" w:hAnsi="Times New Roman" w:cs="Times New Roman"/>
          <w:sz w:val="28"/>
          <w:szCs w:val="28"/>
        </w:rPr>
        <w:lastRenderedPageBreak/>
        <w:t>Муниципальная программа "Развитие физической культуры и массового спорта в городском округе Евпатория Республики Крым на 2016-2018 годы" и контр</w:t>
      </w:r>
      <w:r>
        <w:rPr>
          <w:rFonts w:ascii="Times New Roman" w:hAnsi="Times New Roman" w:cs="Times New Roman"/>
          <w:sz w:val="28"/>
          <w:szCs w:val="28"/>
        </w:rPr>
        <w:t>оль ее исполнения за 2016 год.</w:t>
      </w:r>
    </w:p>
    <w:p w:rsidR="0007333F" w:rsidRDefault="0007333F" w:rsidP="0007333F">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Проведение указанных выше экспертно-аналитических мероприятий позволило выявить </w:t>
      </w:r>
      <w:r w:rsidR="00BF3958">
        <w:rPr>
          <w:rFonts w:ascii="Times New Roman" w:hAnsi="Times New Roman" w:cs="Times New Roman"/>
          <w:sz w:val="28"/>
          <w:szCs w:val="28"/>
        </w:rPr>
        <w:t xml:space="preserve">и проанализировать </w:t>
      </w:r>
      <w:r>
        <w:rPr>
          <w:rFonts w:ascii="Times New Roman" w:hAnsi="Times New Roman" w:cs="Times New Roman"/>
          <w:sz w:val="28"/>
          <w:szCs w:val="28"/>
        </w:rPr>
        <w:t>распространённые ошибки</w:t>
      </w:r>
      <w:r w:rsidR="00CA0B56">
        <w:rPr>
          <w:rFonts w:ascii="Times New Roman" w:hAnsi="Times New Roman" w:cs="Times New Roman"/>
          <w:sz w:val="28"/>
          <w:szCs w:val="28"/>
        </w:rPr>
        <w:t>, допускаемые</w:t>
      </w:r>
      <w:r>
        <w:rPr>
          <w:rFonts w:ascii="Times New Roman" w:hAnsi="Times New Roman" w:cs="Times New Roman"/>
          <w:sz w:val="28"/>
          <w:szCs w:val="28"/>
        </w:rPr>
        <w:t xml:space="preserve"> при подготовке нормативной правовой базы по </w:t>
      </w:r>
      <w:r w:rsidR="00304327">
        <w:rPr>
          <w:rFonts w:ascii="Times New Roman" w:hAnsi="Times New Roman" w:cs="Times New Roman"/>
          <w:sz w:val="28"/>
          <w:szCs w:val="28"/>
        </w:rPr>
        <w:t>разработке, утверждению и исполнению муниципальных программ, а также недостатки и ошибки, допускаемые разработчиками и ответственными исполнителя</w:t>
      </w:r>
      <w:r w:rsidR="00BF3958">
        <w:rPr>
          <w:rFonts w:ascii="Times New Roman" w:hAnsi="Times New Roman" w:cs="Times New Roman"/>
          <w:sz w:val="28"/>
          <w:szCs w:val="28"/>
        </w:rPr>
        <w:t>ми при формировании целей, задач</w:t>
      </w:r>
      <w:r w:rsidR="00304327">
        <w:rPr>
          <w:rFonts w:ascii="Times New Roman" w:hAnsi="Times New Roman" w:cs="Times New Roman"/>
          <w:sz w:val="28"/>
          <w:szCs w:val="28"/>
        </w:rPr>
        <w:t xml:space="preserve"> и перечня мероприятий</w:t>
      </w:r>
      <w:r w:rsidR="00CA0B56">
        <w:rPr>
          <w:rFonts w:ascii="Times New Roman" w:hAnsi="Times New Roman" w:cs="Times New Roman"/>
          <w:sz w:val="28"/>
          <w:szCs w:val="28"/>
        </w:rPr>
        <w:t>, обеспечивающих</w:t>
      </w:r>
      <w:r w:rsidR="00304327">
        <w:rPr>
          <w:rFonts w:ascii="Times New Roman" w:hAnsi="Times New Roman" w:cs="Times New Roman"/>
          <w:sz w:val="28"/>
          <w:szCs w:val="28"/>
        </w:rPr>
        <w:t xml:space="preserve"> реализаци</w:t>
      </w:r>
      <w:r w:rsidR="00CA0B56">
        <w:rPr>
          <w:rFonts w:ascii="Times New Roman" w:hAnsi="Times New Roman" w:cs="Times New Roman"/>
          <w:sz w:val="28"/>
          <w:szCs w:val="28"/>
        </w:rPr>
        <w:t>ю</w:t>
      </w:r>
      <w:r w:rsidR="00304327">
        <w:rPr>
          <w:rFonts w:ascii="Times New Roman" w:hAnsi="Times New Roman" w:cs="Times New Roman"/>
          <w:sz w:val="28"/>
          <w:szCs w:val="28"/>
        </w:rPr>
        <w:t xml:space="preserve"> муниципальных программ, обоснованию потребности в бюджетных ассигнованиях и</w:t>
      </w:r>
      <w:r w:rsidR="00CA0B56">
        <w:rPr>
          <w:rFonts w:ascii="Times New Roman" w:hAnsi="Times New Roman" w:cs="Times New Roman"/>
          <w:sz w:val="28"/>
          <w:szCs w:val="28"/>
        </w:rPr>
        <w:t xml:space="preserve"> формированию</w:t>
      </w:r>
      <w:r w:rsidR="00304327">
        <w:rPr>
          <w:rFonts w:ascii="Times New Roman" w:hAnsi="Times New Roman" w:cs="Times New Roman"/>
          <w:sz w:val="28"/>
          <w:szCs w:val="28"/>
        </w:rPr>
        <w:t xml:space="preserve"> отчётности об  исполнении муниципальных программ</w:t>
      </w:r>
      <w:r w:rsidR="00F73B18">
        <w:rPr>
          <w:rFonts w:ascii="Times New Roman" w:hAnsi="Times New Roman" w:cs="Times New Roman"/>
          <w:sz w:val="28"/>
          <w:szCs w:val="28"/>
        </w:rPr>
        <w:t>, выявить противоречия между</w:t>
      </w:r>
      <w:proofErr w:type="gramEnd"/>
      <w:r w:rsidR="00F73B18">
        <w:rPr>
          <w:rFonts w:ascii="Times New Roman" w:hAnsi="Times New Roman" w:cs="Times New Roman"/>
          <w:sz w:val="28"/>
          <w:szCs w:val="28"/>
        </w:rPr>
        <w:t xml:space="preserve"> разделами и мероприятиями муниципальных программ</w:t>
      </w:r>
      <w:r w:rsidR="00304327">
        <w:rPr>
          <w:rFonts w:ascii="Times New Roman" w:hAnsi="Times New Roman" w:cs="Times New Roman"/>
          <w:sz w:val="28"/>
          <w:szCs w:val="28"/>
        </w:rPr>
        <w:t>. Отдельное внимание в заключениях по результатам вышеуказанных экспертно-аналитических мероприятий было уделено организации и проведению мониторинга реализации муниципальных программ</w:t>
      </w:r>
      <w:r w:rsidR="00F73B18">
        <w:rPr>
          <w:rFonts w:ascii="Times New Roman" w:hAnsi="Times New Roman" w:cs="Times New Roman"/>
          <w:sz w:val="28"/>
          <w:szCs w:val="28"/>
        </w:rPr>
        <w:t xml:space="preserve"> управлением экономического развития администрации города Евпатории</w:t>
      </w:r>
      <w:r w:rsidR="00CA0B56">
        <w:rPr>
          <w:rFonts w:ascii="Times New Roman" w:hAnsi="Times New Roman" w:cs="Times New Roman"/>
          <w:sz w:val="28"/>
          <w:szCs w:val="28"/>
        </w:rPr>
        <w:t xml:space="preserve"> с целью обеспечения достоверности результатов мониторинга</w:t>
      </w:r>
      <w:r w:rsidR="009671E3">
        <w:rPr>
          <w:rFonts w:ascii="Times New Roman" w:hAnsi="Times New Roman" w:cs="Times New Roman"/>
          <w:sz w:val="28"/>
          <w:szCs w:val="28"/>
        </w:rPr>
        <w:t>, который проводится собственно структурным подразделением администрации города,</w:t>
      </w:r>
      <w:r w:rsidR="00CA0B56">
        <w:rPr>
          <w:rFonts w:ascii="Times New Roman" w:hAnsi="Times New Roman" w:cs="Times New Roman"/>
          <w:sz w:val="28"/>
          <w:szCs w:val="28"/>
        </w:rPr>
        <w:t xml:space="preserve"> для принятия верных управленческих решений органами местного самоуправления.</w:t>
      </w:r>
    </w:p>
    <w:p w:rsidR="00537C4A" w:rsidRDefault="00537C4A" w:rsidP="0007333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Перечень муниципальных программ, которые </w:t>
      </w:r>
      <w:proofErr w:type="gramStart"/>
      <w:r>
        <w:rPr>
          <w:rFonts w:ascii="Times New Roman" w:hAnsi="Times New Roman" w:cs="Times New Roman"/>
          <w:sz w:val="28"/>
          <w:szCs w:val="28"/>
        </w:rPr>
        <w:t xml:space="preserve">подверглись </w:t>
      </w:r>
      <w:r w:rsidR="00F73B18">
        <w:rPr>
          <w:rFonts w:ascii="Times New Roman" w:hAnsi="Times New Roman" w:cs="Times New Roman"/>
          <w:sz w:val="28"/>
          <w:szCs w:val="28"/>
        </w:rPr>
        <w:t>финансово-экономической экспертизе КСП ГО Евпатория РК</w:t>
      </w:r>
      <w:r>
        <w:rPr>
          <w:rFonts w:ascii="Times New Roman" w:hAnsi="Times New Roman" w:cs="Times New Roman"/>
          <w:sz w:val="28"/>
          <w:szCs w:val="28"/>
        </w:rPr>
        <w:t xml:space="preserve"> был</w:t>
      </w:r>
      <w:proofErr w:type="gramEnd"/>
      <w:r>
        <w:rPr>
          <w:rFonts w:ascii="Times New Roman" w:hAnsi="Times New Roman" w:cs="Times New Roman"/>
          <w:sz w:val="28"/>
          <w:szCs w:val="28"/>
        </w:rPr>
        <w:t xml:space="preserve"> утверждён Евпаторийским городским советом Республики Крым от 26.05.2017 №1-57/6. </w:t>
      </w:r>
      <w:proofErr w:type="gramStart"/>
      <w:r>
        <w:rPr>
          <w:rFonts w:ascii="Times New Roman" w:hAnsi="Times New Roman" w:cs="Times New Roman"/>
          <w:sz w:val="28"/>
          <w:szCs w:val="28"/>
        </w:rPr>
        <w:t>Муниципальные программы отбирались на основании предварительного мониторинга, которы</w:t>
      </w:r>
      <w:r w:rsidR="00F73B18">
        <w:rPr>
          <w:rFonts w:ascii="Times New Roman" w:hAnsi="Times New Roman" w:cs="Times New Roman"/>
          <w:sz w:val="28"/>
          <w:szCs w:val="28"/>
        </w:rPr>
        <w:t>й</w:t>
      </w:r>
      <w:r>
        <w:rPr>
          <w:rFonts w:ascii="Times New Roman" w:hAnsi="Times New Roman" w:cs="Times New Roman"/>
          <w:sz w:val="28"/>
          <w:szCs w:val="28"/>
        </w:rPr>
        <w:t xml:space="preserve"> проводился КСП ГО Евпатория РК в рамках отдельного экспертно-аналитического мероприятия, по результатам которого на рассмотрение депутатов было представлено </w:t>
      </w:r>
      <w:r w:rsidRPr="00537C4A">
        <w:rPr>
          <w:rFonts w:ascii="Times New Roman" w:hAnsi="Times New Roman" w:cs="Times New Roman"/>
          <w:sz w:val="28"/>
          <w:szCs w:val="28"/>
        </w:rPr>
        <w:t>Заключение Контрольно-счетного органа – Контрольно-счетной палаты городского округа Евпатория Республики Крым о результатах контрольного мероприятия «Мониторинг действующих муниципальных программ муниципального образования городской округ Евпатория Республики Крым для включения в перечень муниципальных программ, отобранных для проведения</w:t>
      </w:r>
      <w:proofErr w:type="gramEnd"/>
      <w:r w:rsidRPr="00537C4A">
        <w:rPr>
          <w:rFonts w:ascii="Times New Roman" w:hAnsi="Times New Roman" w:cs="Times New Roman"/>
          <w:sz w:val="28"/>
          <w:szCs w:val="28"/>
        </w:rPr>
        <w:t xml:space="preserve"> финансово-экономической экспертизы»</w:t>
      </w:r>
      <w:r>
        <w:rPr>
          <w:rFonts w:ascii="Times New Roman" w:hAnsi="Times New Roman" w:cs="Times New Roman"/>
          <w:sz w:val="28"/>
          <w:szCs w:val="28"/>
        </w:rPr>
        <w:t xml:space="preserve">. Муниципальные программы, которые вошли в </w:t>
      </w:r>
      <w:r w:rsidR="008A767C">
        <w:rPr>
          <w:rFonts w:ascii="Times New Roman" w:hAnsi="Times New Roman" w:cs="Times New Roman"/>
          <w:sz w:val="28"/>
          <w:szCs w:val="28"/>
        </w:rPr>
        <w:t xml:space="preserve">соответствующий </w:t>
      </w:r>
      <w:r>
        <w:rPr>
          <w:rFonts w:ascii="Times New Roman" w:hAnsi="Times New Roman" w:cs="Times New Roman"/>
          <w:sz w:val="28"/>
          <w:szCs w:val="28"/>
        </w:rPr>
        <w:t xml:space="preserve">перечень и впоследствии </w:t>
      </w:r>
      <w:r w:rsidR="008A767C">
        <w:rPr>
          <w:rFonts w:ascii="Times New Roman" w:hAnsi="Times New Roman" w:cs="Times New Roman"/>
          <w:sz w:val="28"/>
          <w:szCs w:val="28"/>
        </w:rPr>
        <w:t>стали</w:t>
      </w:r>
      <w:r>
        <w:rPr>
          <w:rFonts w:ascii="Times New Roman" w:hAnsi="Times New Roman" w:cs="Times New Roman"/>
          <w:sz w:val="28"/>
          <w:szCs w:val="28"/>
        </w:rPr>
        <w:t xml:space="preserve"> предметом исследования</w:t>
      </w:r>
      <w:r w:rsidR="008A767C">
        <w:rPr>
          <w:rFonts w:ascii="Times New Roman" w:hAnsi="Times New Roman" w:cs="Times New Roman"/>
          <w:sz w:val="28"/>
          <w:szCs w:val="28"/>
        </w:rPr>
        <w:t>,</w:t>
      </w:r>
      <w:r>
        <w:rPr>
          <w:rFonts w:ascii="Times New Roman" w:hAnsi="Times New Roman" w:cs="Times New Roman"/>
          <w:sz w:val="28"/>
          <w:szCs w:val="28"/>
        </w:rPr>
        <w:t xml:space="preserve"> отбирались на основании </w:t>
      </w:r>
      <w:proofErr w:type="gramStart"/>
      <w:r>
        <w:rPr>
          <w:rFonts w:ascii="Times New Roman" w:hAnsi="Times New Roman" w:cs="Times New Roman"/>
          <w:sz w:val="28"/>
          <w:szCs w:val="28"/>
        </w:rPr>
        <w:t>риск-ориентированного</w:t>
      </w:r>
      <w:proofErr w:type="gramEnd"/>
      <w:r>
        <w:rPr>
          <w:rFonts w:ascii="Times New Roman" w:hAnsi="Times New Roman" w:cs="Times New Roman"/>
          <w:sz w:val="28"/>
          <w:szCs w:val="28"/>
        </w:rPr>
        <w:t xml:space="preserve"> подхода, основанного на системе критериев, специально разработанных и утверждённых в составе нормативного правового акта представительного органа местного самоуправления </w:t>
      </w:r>
      <w:r w:rsidR="008A767C">
        <w:rPr>
          <w:rFonts w:ascii="Times New Roman" w:hAnsi="Times New Roman" w:cs="Times New Roman"/>
          <w:sz w:val="28"/>
          <w:szCs w:val="28"/>
        </w:rPr>
        <w:t>решением от 25.11.2016 №1-47/9 (с изменениями от 17.02.2017 №1-53/2). В частности, такими критериями являются</w:t>
      </w:r>
      <w:r w:rsidR="00F73B18">
        <w:rPr>
          <w:rFonts w:ascii="Times New Roman" w:hAnsi="Times New Roman" w:cs="Times New Roman"/>
          <w:sz w:val="28"/>
          <w:szCs w:val="28"/>
        </w:rPr>
        <w:t xml:space="preserve"> следующие</w:t>
      </w:r>
      <w:r w:rsidR="008A767C">
        <w:rPr>
          <w:rFonts w:ascii="Times New Roman" w:hAnsi="Times New Roman" w:cs="Times New Roman"/>
          <w:sz w:val="28"/>
          <w:szCs w:val="28"/>
        </w:rPr>
        <w:t>:</w:t>
      </w:r>
    </w:p>
    <w:p w:rsidR="008A767C" w:rsidRPr="008A767C" w:rsidRDefault="008A767C" w:rsidP="008A767C">
      <w:pPr>
        <w:pStyle w:val="a6"/>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66FEC">
        <w:rPr>
          <w:rFonts w:ascii="Times New Roman" w:hAnsi="Times New Roman" w:cs="Times New Roman"/>
          <w:sz w:val="28"/>
          <w:szCs w:val="28"/>
        </w:rPr>
        <w:t xml:space="preserve">существенность объёма </w:t>
      </w:r>
      <w:r w:rsidRPr="008A767C">
        <w:rPr>
          <w:rFonts w:ascii="Times New Roman" w:hAnsi="Times New Roman" w:cs="Times New Roman"/>
          <w:sz w:val="28"/>
          <w:szCs w:val="28"/>
        </w:rPr>
        <w:t>планов</w:t>
      </w:r>
      <w:r>
        <w:rPr>
          <w:rFonts w:ascii="Times New Roman" w:hAnsi="Times New Roman" w:cs="Times New Roman"/>
          <w:sz w:val="28"/>
          <w:szCs w:val="28"/>
        </w:rPr>
        <w:t>ого</w:t>
      </w:r>
      <w:r w:rsidRPr="008A767C">
        <w:rPr>
          <w:rFonts w:ascii="Times New Roman" w:hAnsi="Times New Roman" w:cs="Times New Roman"/>
          <w:sz w:val="28"/>
          <w:szCs w:val="28"/>
        </w:rPr>
        <w:t xml:space="preserve"> </w:t>
      </w:r>
      <w:r>
        <w:rPr>
          <w:rFonts w:ascii="Times New Roman" w:hAnsi="Times New Roman" w:cs="Times New Roman"/>
          <w:sz w:val="28"/>
          <w:szCs w:val="28"/>
        </w:rPr>
        <w:t xml:space="preserve">финансирования </w:t>
      </w:r>
      <w:r w:rsidRPr="008A767C">
        <w:rPr>
          <w:rFonts w:ascii="Times New Roman" w:hAnsi="Times New Roman" w:cs="Times New Roman"/>
          <w:sz w:val="28"/>
          <w:szCs w:val="28"/>
        </w:rPr>
        <w:t>муниципальной программы (её проекта) из средств местного бюджета на текущий финансовый год;</w:t>
      </w:r>
    </w:p>
    <w:p w:rsidR="008A767C" w:rsidRPr="008A767C" w:rsidRDefault="008A767C" w:rsidP="008A767C">
      <w:pPr>
        <w:pStyle w:val="a6"/>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66FEC">
        <w:rPr>
          <w:rFonts w:ascii="Times New Roman" w:hAnsi="Times New Roman" w:cs="Times New Roman"/>
          <w:sz w:val="28"/>
          <w:szCs w:val="28"/>
        </w:rPr>
        <w:t xml:space="preserve">существенность </w:t>
      </w:r>
      <w:r>
        <w:rPr>
          <w:rFonts w:ascii="Times New Roman" w:hAnsi="Times New Roman" w:cs="Times New Roman"/>
          <w:sz w:val="28"/>
          <w:szCs w:val="28"/>
        </w:rPr>
        <w:t>объём</w:t>
      </w:r>
      <w:r w:rsidR="00C66FEC">
        <w:rPr>
          <w:rFonts w:ascii="Times New Roman" w:hAnsi="Times New Roman" w:cs="Times New Roman"/>
          <w:sz w:val="28"/>
          <w:szCs w:val="28"/>
        </w:rPr>
        <w:t>а</w:t>
      </w:r>
      <w:r>
        <w:rPr>
          <w:rFonts w:ascii="Times New Roman" w:hAnsi="Times New Roman" w:cs="Times New Roman"/>
          <w:sz w:val="28"/>
          <w:szCs w:val="28"/>
        </w:rPr>
        <w:t xml:space="preserve"> вносимых</w:t>
      </w:r>
      <w:r w:rsidRPr="008A767C">
        <w:rPr>
          <w:rFonts w:ascii="Times New Roman" w:hAnsi="Times New Roman" w:cs="Times New Roman"/>
          <w:sz w:val="28"/>
          <w:szCs w:val="28"/>
        </w:rPr>
        <w:t xml:space="preserve"> в утвер</w:t>
      </w:r>
      <w:r w:rsidR="00445F8F">
        <w:rPr>
          <w:rFonts w:ascii="Times New Roman" w:hAnsi="Times New Roman" w:cs="Times New Roman"/>
          <w:sz w:val="28"/>
          <w:szCs w:val="28"/>
        </w:rPr>
        <w:t>ждённую муниципальную программу</w:t>
      </w:r>
      <w:r w:rsidRPr="008A767C">
        <w:rPr>
          <w:rFonts w:ascii="Times New Roman" w:hAnsi="Times New Roman" w:cs="Times New Roman"/>
          <w:sz w:val="28"/>
          <w:szCs w:val="28"/>
        </w:rPr>
        <w:t xml:space="preserve"> </w:t>
      </w:r>
      <w:r>
        <w:rPr>
          <w:rFonts w:ascii="Times New Roman" w:hAnsi="Times New Roman" w:cs="Times New Roman"/>
          <w:sz w:val="28"/>
          <w:szCs w:val="28"/>
        </w:rPr>
        <w:t>изменений</w:t>
      </w:r>
      <w:r w:rsidR="00445F8F">
        <w:rPr>
          <w:rFonts w:ascii="Times New Roman" w:hAnsi="Times New Roman" w:cs="Times New Roman"/>
          <w:sz w:val="28"/>
          <w:szCs w:val="28"/>
        </w:rPr>
        <w:t xml:space="preserve"> </w:t>
      </w:r>
      <w:r>
        <w:rPr>
          <w:rFonts w:ascii="Times New Roman" w:hAnsi="Times New Roman" w:cs="Times New Roman"/>
          <w:sz w:val="28"/>
          <w:szCs w:val="28"/>
        </w:rPr>
        <w:t>/</w:t>
      </w:r>
      <w:r w:rsidRPr="008A767C">
        <w:rPr>
          <w:rFonts w:ascii="Times New Roman" w:hAnsi="Times New Roman" w:cs="Times New Roman"/>
          <w:sz w:val="28"/>
          <w:szCs w:val="28"/>
        </w:rPr>
        <w:t>объём планируемых изменений</w:t>
      </w:r>
      <w:r w:rsidR="00445F8F">
        <w:rPr>
          <w:rFonts w:ascii="Times New Roman" w:hAnsi="Times New Roman" w:cs="Times New Roman"/>
          <w:sz w:val="28"/>
          <w:szCs w:val="28"/>
        </w:rPr>
        <w:t>,</w:t>
      </w:r>
      <w:r w:rsidRPr="008A767C">
        <w:rPr>
          <w:rFonts w:ascii="Times New Roman" w:hAnsi="Times New Roman" w:cs="Times New Roman"/>
          <w:sz w:val="28"/>
          <w:szCs w:val="28"/>
        </w:rPr>
        <w:t xml:space="preserve"> вносимых в </w:t>
      </w:r>
      <w:r w:rsidRPr="008A767C">
        <w:rPr>
          <w:rFonts w:ascii="Times New Roman" w:hAnsi="Times New Roman" w:cs="Times New Roman"/>
          <w:sz w:val="28"/>
          <w:szCs w:val="28"/>
        </w:rPr>
        <w:lastRenderedPageBreak/>
        <w:t>муниципальную программу</w:t>
      </w:r>
      <w:r w:rsidR="00C66FEC">
        <w:rPr>
          <w:rFonts w:ascii="Times New Roman" w:hAnsi="Times New Roman" w:cs="Times New Roman"/>
          <w:sz w:val="28"/>
          <w:szCs w:val="28"/>
        </w:rPr>
        <w:t xml:space="preserve">/ её проект </w:t>
      </w:r>
      <w:r w:rsidRPr="008A767C">
        <w:rPr>
          <w:rFonts w:ascii="Times New Roman" w:hAnsi="Times New Roman" w:cs="Times New Roman"/>
          <w:sz w:val="28"/>
          <w:szCs w:val="28"/>
        </w:rPr>
        <w:t>от первоначального утверждённого решением о бюджете городского округа Евпатория Республики Крым общего объёма финансирования муниципальной программы на текущий год;</w:t>
      </w:r>
    </w:p>
    <w:p w:rsidR="008A767C" w:rsidRPr="008A767C" w:rsidRDefault="00C66FEC" w:rsidP="008A767C">
      <w:pPr>
        <w:pStyle w:val="a6"/>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8A767C" w:rsidRPr="008A767C">
        <w:rPr>
          <w:rFonts w:ascii="Times New Roman" w:hAnsi="Times New Roman" w:cs="Times New Roman"/>
          <w:sz w:val="28"/>
          <w:szCs w:val="28"/>
        </w:rPr>
        <w:t xml:space="preserve"> наличие фактов неисполнения расходов, предусмотренных в муниципальной программе на финансовое обеспечение мероприятий утверждённой муниципальной программы в размере, превышающем ½ от запланированного в бюджете муниципального образования городской округ Евпатория Республики Крым объёма финансирования этой муниципальной программы на начало соответствующего периода;</w:t>
      </w:r>
    </w:p>
    <w:p w:rsidR="008A767C" w:rsidRPr="008A767C" w:rsidRDefault="00C66FEC" w:rsidP="008A767C">
      <w:pPr>
        <w:pStyle w:val="a6"/>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8A767C" w:rsidRPr="008A767C">
        <w:rPr>
          <w:rFonts w:ascii="Times New Roman" w:hAnsi="Times New Roman" w:cs="Times New Roman"/>
          <w:sz w:val="28"/>
          <w:szCs w:val="28"/>
        </w:rPr>
        <w:t xml:space="preserve"> наличие фактов бюджетных нарушений, установленных в ходе плановых мероприятий КСП ГО Евпатория РК, при исполнении муниципальной программы, либо допущенных объектами контроля, являющимися исполнителями отдельных мероприятий муниципальных программ;</w:t>
      </w:r>
    </w:p>
    <w:p w:rsidR="008A767C" w:rsidRDefault="00C66FEC" w:rsidP="008A767C">
      <w:pPr>
        <w:pStyle w:val="a6"/>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8A767C" w:rsidRPr="008A767C">
        <w:rPr>
          <w:rFonts w:ascii="Times New Roman" w:hAnsi="Times New Roman" w:cs="Times New Roman"/>
          <w:sz w:val="28"/>
          <w:szCs w:val="28"/>
        </w:rPr>
        <w:t xml:space="preserve"> </w:t>
      </w:r>
      <w:r>
        <w:rPr>
          <w:rFonts w:ascii="Times New Roman" w:hAnsi="Times New Roman" w:cs="Times New Roman"/>
          <w:sz w:val="28"/>
          <w:szCs w:val="28"/>
        </w:rPr>
        <w:t>инициатива</w:t>
      </w:r>
      <w:r w:rsidR="008A767C" w:rsidRPr="008A767C">
        <w:rPr>
          <w:rFonts w:ascii="Times New Roman" w:hAnsi="Times New Roman" w:cs="Times New Roman"/>
          <w:sz w:val="28"/>
          <w:szCs w:val="28"/>
        </w:rPr>
        <w:t xml:space="preserve"> </w:t>
      </w:r>
      <w:proofErr w:type="gramStart"/>
      <w:r w:rsidR="008A767C" w:rsidRPr="008A767C">
        <w:rPr>
          <w:rFonts w:ascii="Times New Roman" w:hAnsi="Times New Roman" w:cs="Times New Roman"/>
          <w:sz w:val="28"/>
          <w:szCs w:val="28"/>
        </w:rPr>
        <w:t>Глав</w:t>
      </w:r>
      <w:r>
        <w:rPr>
          <w:rFonts w:ascii="Times New Roman" w:hAnsi="Times New Roman" w:cs="Times New Roman"/>
          <w:sz w:val="28"/>
          <w:szCs w:val="28"/>
        </w:rPr>
        <w:t>ы</w:t>
      </w:r>
      <w:r w:rsidR="008A767C" w:rsidRPr="008A767C">
        <w:rPr>
          <w:rFonts w:ascii="Times New Roman" w:hAnsi="Times New Roman" w:cs="Times New Roman"/>
          <w:sz w:val="28"/>
          <w:szCs w:val="28"/>
        </w:rPr>
        <w:t xml:space="preserve"> администрации города Евпатории Республики</w:t>
      </w:r>
      <w:proofErr w:type="gramEnd"/>
      <w:r w:rsidR="008A767C" w:rsidRPr="008A767C">
        <w:rPr>
          <w:rFonts w:ascii="Times New Roman" w:hAnsi="Times New Roman" w:cs="Times New Roman"/>
          <w:sz w:val="28"/>
          <w:szCs w:val="28"/>
        </w:rPr>
        <w:t xml:space="preserve"> Крым непосредственно в адрес КСП ГО Евпатория РК о проведении финансово-экономической экспертизы проекта муниципальной программы.</w:t>
      </w:r>
    </w:p>
    <w:p w:rsidR="00C66FEC" w:rsidRPr="008A767C" w:rsidRDefault="00C66FEC" w:rsidP="008A767C">
      <w:pPr>
        <w:pStyle w:val="a6"/>
        <w:spacing w:after="0" w:line="240" w:lineRule="auto"/>
        <w:ind w:left="0" w:firstLine="567"/>
        <w:jc w:val="both"/>
        <w:rPr>
          <w:rFonts w:ascii="Times New Roman" w:hAnsi="Times New Roman" w:cs="Times New Roman"/>
          <w:sz w:val="28"/>
          <w:szCs w:val="28"/>
        </w:rPr>
      </w:pPr>
    </w:p>
    <w:p w:rsidR="00F73B18" w:rsidRDefault="00F73B18" w:rsidP="0007333F">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Как уже указано выше, с</w:t>
      </w:r>
      <w:r w:rsidR="00C66FEC" w:rsidRPr="00C66FEC">
        <w:rPr>
          <w:rFonts w:ascii="Times New Roman" w:hAnsi="Times New Roman" w:cs="Times New Roman"/>
          <w:sz w:val="28"/>
          <w:szCs w:val="28"/>
        </w:rPr>
        <w:t xml:space="preserve"> целью реализации функций контроля Евпаторийского городского совета Республики Крым за соблюдением на территории городского округа положений Устава, положений принимаемых представительным органом нормативных правовых актов, а также в целях организации контроля за обоснованностью, рациональностью и эффективностью планирования и использования средств местного бюджета при исполнении муниципальных программ разработчиками и ответственными исполнителям (исполнителями)</w:t>
      </w:r>
      <w:r w:rsidR="00C66FEC">
        <w:rPr>
          <w:rFonts w:ascii="Times New Roman" w:hAnsi="Times New Roman" w:cs="Times New Roman"/>
          <w:sz w:val="28"/>
          <w:szCs w:val="28"/>
        </w:rPr>
        <w:t xml:space="preserve">, </w:t>
      </w:r>
      <w:r>
        <w:rPr>
          <w:rFonts w:ascii="Times New Roman" w:hAnsi="Times New Roman" w:cs="Times New Roman"/>
          <w:sz w:val="28"/>
          <w:szCs w:val="28"/>
        </w:rPr>
        <w:t xml:space="preserve">проведено </w:t>
      </w:r>
      <w:r w:rsidR="00C66FEC">
        <w:rPr>
          <w:rFonts w:ascii="Times New Roman" w:hAnsi="Times New Roman" w:cs="Times New Roman"/>
          <w:sz w:val="28"/>
          <w:szCs w:val="28"/>
        </w:rPr>
        <w:t>такое экспертно-аналитическое мероприятие как</w:t>
      </w:r>
      <w:proofErr w:type="gramEnd"/>
      <w:r w:rsidR="00C66FEC">
        <w:rPr>
          <w:rFonts w:ascii="Times New Roman" w:hAnsi="Times New Roman" w:cs="Times New Roman"/>
          <w:sz w:val="28"/>
          <w:szCs w:val="28"/>
        </w:rPr>
        <w:t xml:space="preserve"> </w:t>
      </w:r>
      <w:r>
        <w:rPr>
          <w:rFonts w:ascii="Times New Roman" w:hAnsi="Times New Roman" w:cs="Times New Roman"/>
          <w:sz w:val="28"/>
          <w:szCs w:val="28"/>
        </w:rPr>
        <w:t>«</w:t>
      </w:r>
      <w:r w:rsidR="00C66FEC" w:rsidRPr="00537C4A">
        <w:rPr>
          <w:rFonts w:ascii="Times New Roman" w:hAnsi="Times New Roman" w:cs="Times New Roman"/>
          <w:sz w:val="28"/>
          <w:szCs w:val="28"/>
        </w:rPr>
        <w:t>Мониторинг действующих муниципальных программ муниципального образования городской округ Евпатория Республики Крым для включения в перечень муниципальных программ, отобранных для проведения финансово-экономической экспертизы</w:t>
      </w:r>
      <w:r>
        <w:rPr>
          <w:rFonts w:ascii="Times New Roman" w:hAnsi="Times New Roman" w:cs="Times New Roman"/>
          <w:sz w:val="28"/>
          <w:szCs w:val="28"/>
        </w:rPr>
        <w:t>»</w:t>
      </w:r>
      <w:r w:rsidR="003D6343">
        <w:rPr>
          <w:rFonts w:ascii="Times New Roman" w:hAnsi="Times New Roman" w:cs="Times New Roman"/>
          <w:sz w:val="28"/>
          <w:szCs w:val="28"/>
        </w:rPr>
        <w:t>, которым охвачено 20 объектов контроля</w:t>
      </w:r>
      <w:r>
        <w:rPr>
          <w:rFonts w:ascii="Times New Roman" w:hAnsi="Times New Roman" w:cs="Times New Roman"/>
          <w:sz w:val="28"/>
          <w:szCs w:val="28"/>
        </w:rPr>
        <w:t xml:space="preserve">. </w:t>
      </w:r>
    </w:p>
    <w:p w:rsidR="008A767C" w:rsidRPr="00C66FEC" w:rsidRDefault="00F73B18" w:rsidP="0007333F">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Начиная с 2017года </w:t>
      </w:r>
      <w:r w:rsidR="002F3E00">
        <w:rPr>
          <w:rFonts w:ascii="Times New Roman" w:hAnsi="Times New Roman" w:cs="Times New Roman"/>
          <w:sz w:val="28"/>
          <w:szCs w:val="28"/>
        </w:rPr>
        <w:t xml:space="preserve">данное </w:t>
      </w:r>
      <w:r>
        <w:rPr>
          <w:rFonts w:ascii="Times New Roman" w:hAnsi="Times New Roman" w:cs="Times New Roman"/>
          <w:sz w:val="28"/>
          <w:szCs w:val="28"/>
        </w:rPr>
        <w:t>мероприятие</w:t>
      </w:r>
      <w:r w:rsidR="00C66FEC">
        <w:rPr>
          <w:rFonts w:ascii="Times New Roman" w:hAnsi="Times New Roman" w:cs="Times New Roman"/>
          <w:sz w:val="28"/>
          <w:szCs w:val="28"/>
        </w:rPr>
        <w:t xml:space="preserve"> будет проводиться ежегодно, также</w:t>
      </w:r>
      <w:proofErr w:type="gramEnd"/>
      <w:r w:rsidR="00C66FEC">
        <w:rPr>
          <w:rFonts w:ascii="Times New Roman" w:hAnsi="Times New Roman" w:cs="Times New Roman"/>
          <w:sz w:val="28"/>
          <w:szCs w:val="28"/>
        </w:rPr>
        <w:t xml:space="preserve"> оно запланировано и на 2018год. </w:t>
      </w:r>
    </w:p>
    <w:p w:rsidR="00CA0B56" w:rsidRDefault="008E5E0B" w:rsidP="0007333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Все </w:t>
      </w:r>
      <w:r w:rsidR="00720E03">
        <w:rPr>
          <w:rFonts w:ascii="Times New Roman" w:hAnsi="Times New Roman" w:cs="Times New Roman"/>
          <w:sz w:val="28"/>
          <w:szCs w:val="28"/>
        </w:rPr>
        <w:t>з</w:t>
      </w:r>
      <w:r w:rsidR="00537C4A">
        <w:rPr>
          <w:rFonts w:ascii="Times New Roman" w:hAnsi="Times New Roman" w:cs="Times New Roman"/>
          <w:sz w:val="28"/>
          <w:szCs w:val="28"/>
        </w:rPr>
        <w:t>аключения</w:t>
      </w:r>
      <w:r w:rsidR="00CA0B56">
        <w:rPr>
          <w:rFonts w:ascii="Times New Roman" w:hAnsi="Times New Roman" w:cs="Times New Roman"/>
          <w:sz w:val="28"/>
          <w:szCs w:val="28"/>
        </w:rPr>
        <w:t xml:space="preserve"> по результатам </w:t>
      </w:r>
      <w:r w:rsidR="00537C4A">
        <w:rPr>
          <w:rFonts w:ascii="Times New Roman" w:hAnsi="Times New Roman" w:cs="Times New Roman"/>
          <w:sz w:val="28"/>
          <w:szCs w:val="28"/>
        </w:rPr>
        <w:t>экспертно-аналит</w:t>
      </w:r>
      <w:r>
        <w:rPr>
          <w:rFonts w:ascii="Times New Roman" w:hAnsi="Times New Roman" w:cs="Times New Roman"/>
          <w:sz w:val="28"/>
          <w:szCs w:val="28"/>
        </w:rPr>
        <w:t>ических мероприятий, предметом которых стали муниципальные программы городского округа Евпатория Республики Крым</w:t>
      </w:r>
      <w:r w:rsidR="00720E03">
        <w:rPr>
          <w:rFonts w:ascii="Times New Roman" w:hAnsi="Times New Roman" w:cs="Times New Roman"/>
          <w:sz w:val="28"/>
          <w:szCs w:val="28"/>
        </w:rPr>
        <w:t>,</w:t>
      </w:r>
      <w:r>
        <w:rPr>
          <w:rFonts w:ascii="Times New Roman" w:hAnsi="Times New Roman" w:cs="Times New Roman"/>
          <w:sz w:val="28"/>
          <w:szCs w:val="28"/>
        </w:rPr>
        <w:t xml:space="preserve"> доведены</w:t>
      </w:r>
      <w:r w:rsidR="00537C4A">
        <w:rPr>
          <w:rFonts w:ascii="Times New Roman" w:hAnsi="Times New Roman" w:cs="Times New Roman"/>
          <w:sz w:val="28"/>
          <w:szCs w:val="28"/>
        </w:rPr>
        <w:t xml:space="preserve"> </w:t>
      </w:r>
      <w:r>
        <w:rPr>
          <w:rFonts w:ascii="Times New Roman" w:hAnsi="Times New Roman" w:cs="Times New Roman"/>
          <w:sz w:val="28"/>
          <w:szCs w:val="28"/>
        </w:rPr>
        <w:t>до сведения представительного органа муниципального образования, которым приняты решения по всем четырём муниципал</w:t>
      </w:r>
      <w:r w:rsidR="00720E03">
        <w:rPr>
          <w:rFonts w:ascii="Times New Roman" w:hAnsi="Times New Roman" w:cs="Times New Roman"/>
          <w:sz w:val="28"/>
          <w:szCs w:val="28"/>
        </w:rPr>
        <w:t>ьным программам:</w:t>
      </w:r>
      <w:r>
        <w:rPr>
          <w:rFonts w:ascii="Times New Roman" w:hAnsi="Times New Roman" w:cs="Times New Roman"/>
          <w:sz w:val="28"/>
          <w:szCs w:val="28"/>
        </w:rPr>
        <w:t xml:space="preserve"> </w:t>
      </w:r>
      <w:r w:rsidRPr="008E5E0B">
        <w:rPr>
          <w:rFonts w:ascii="Times New Roman" w:hAnsi="Times New Roman" w:cs="Times New Roman"/>
          <w:sz w:val="28"/>
          <w:szCs w:val="28"/>
        </w:rPr>
        <w:t>оценены  результаты реализации за 2016 год</w:t>
      </w:r>
      <w:r w:rsidR="00720E03">
        <w:rPr>
          <w:rFonts w:ascii="Times New Roman" w:hAnsi="Times New Roman" w:cs="Times New Roman"/>
          <w:sz w:val="28"/>
          <w:szCs w:val="28"/>
        </w:rPr>
        <w:t>;</w:t>
      </w:r>
      <w:r w:rsidRPr="008E5E0B">
        <w:rPr>
          <w:rFonts w:ascii="Times New Roman" w:hAnsi="Times New Roman" w:cs="Times New Roman"/>
          <w:sz w:val="28"/>
          <w:szCs w:val="28"/>
        </w:rPr>
        <w:t xml:space="preserve"> решениями</w:t>
      </w:r>
      <w:r>
        <w:t xml:space="preserve"> </w:t>
      </w:r>
      <w:r w:rsidRPr="008E5E0B">
        <w:rPr>
          <w:rFonts w:ascii="Times New Roman" w:hAnsi="Times New Roman" w:cs="Times New Roman"/>
          <w:sz w:val="28"/>
          <w:szCs w:val="28"/>
        </w:rPr>
        <w:t>Евпаторийского городского совета</w:t>
      </w:r>
      <w:r>
        <w:t xml:space="preserve"> </w:t>
      </w:r>
      <w:r w:rsidRPr="008E5E0B">
        <w:rPr>
          <w:rFonts w:ascii="Times New Roman" w:hAnsi="Times New Roman" w:cs="Times New Roman"/>
          <w:sz w:val="28"/>
          <w:szCs w:val="28"/>
        </w:rPr>
        <w:t xml:space="preserve">администрация обязана рассмотреть выводы, изложенные в заключениях КСП ГО Евпатория РК о результатах экспертно-аналитических мероприятий и принять действенные меры по оптимизации положений муниципальной программы, </w:t>
      </w:r>
      <w:r w:rsidR="00720E03">
        <w:rPr>
          <w:rFonts w:ascii="Times New Roman" w:hAnsi="Times New Roman" w:cs="Times New Roman"/>
          <w:sz w:val="28"/>
          <w:szCs w:val="28"/>
        </w:rPr>
        <w:t xml:space="preserve">а также </w:t>
      </w:r>
      <w:proofErr w:type="gramStart"/>
      <w:r w:rsidRPr="008E5E0B">
        <w:rPr>
          <w:rFonts w:ascii="Times New Roman" w:hAnsi="Times New Roman" w:cs="Times New Roman"/>
          <w:sz w:val="28"/>
          <w:szCs w:val="28"/>
        </w:rPr>
        <w:t>отчитаться о</w:t>
      </w:r>
      <w:proofErr w:type="gramEnd"/>
      <w:r w:rsidRPr="008E5E0B">
        <w:rPr>
          <w:rFonts w:ascii="Times New Roman" w:hAnsi="Times New Roman" w:cs="Times New Roman"/>
          <w:sz w:val="28"/>
          <w:szCs w:val="28"/>
        </w:rPr>
        <w:t xml:space="preserve"> принятых мерах.</w:t>
      </w:r>
    </w:p>
    <w:p w:rsidR="008E5E0B" w:rsidRDefault="008E5E0B" w:rsidP="0007333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следует отметить, что большинство недостатков, проанализированных в заключениях КСП ГО Евпатория РК</w:t>
      </w:r>
      <w:r w:rsidR="00445F8F">
        <w:rPr>
          <w:rFonts w:ascii="Times New Roman" w:hAnsi="Times New Roman" w:cs="Times New Roman"/>
          <w:sz w:val="28"/>
          <w:szCs w:val="28"/>
        </w:rPr>
        <w:t>,</w:t>
      </w:r>
      <w:r w:rsidR="00720E03">
        <w:rPr>
          <w:rFonts w:ascii="Times New Roman" w:hAnsi="Times New Roman" w:cs="Times New Roman"/>
          <w:sz w:val="28"/>
          <w:szCs w:val="28"/>
        </w:rPr>
        <w:t xml:space="preserve"> разработчиками и исполнителями</w:t>
      </w:r>
      <w:r>
        <w:rPr>
          <w:rFonts w:ascii="Times New Roman" w:hAnsi="Times New Roman" w:cs="Times New Roman"/>
          <w:sz w:val="28"/>
          <w:szCs w:val="28"/>
        </w:rPr>
        <w:t xml:space="preserve"> было устранено, однако нормативная правовая база администрации в сфере разработки, утверждения и исполнения муниципальных программ на сегодняшний день</w:t>
      </w:r>
      <w:r w:rsidR="00F73B18">
        <w:rPr>
          <w:rFonts w:ascii="Times New Roman" w:hAnsi="Times New Roman" w:cs="Times New Roman"/>
          <w:sz w:val="28"/>
          <w:szCs w:val="28"/>
        </w:rPr>
        <w:t xml:space="preserve"> ещё</w:t>
      </w:r>
      <w:r>
        <w:rPr>
          <w:rFonts w:ascii="Times New Roman" w:hAnsi="Times New Roman" w:cs="Times New Roman"/>
          <w:sz w:val="28"/>
          <w:szCs w:val="28"/>
        </w:rPr>
        <w:t xml:space="preserve"> не приведена в соответствие с действующим законодательством, противоречия между отдельными муниципальными актами и их положениями не устранены, что в дальнейшем может привести к ряду ошибочных действий со стороны разработчиков и исполнителей и повлиять на результат исполнения мероприятий.</w:t>
      </w:r>
      <w:r w:rsidR="00F73B18">
        <w:rPr>
          <w:rFonts w:ascii="Times New Roman" w:hAnsi="Times New Roman" w:cs="Times New Roman"/>
          <w:sz w:val="28"/>
          <w:szCs w:val="28"/>
        </w:rPr>
        <w:t xml:space="preserve"> </w:t>
      </w:r>
    </w:p>
    <w:p w:rsidR="00720E03" w:rsidRDefault="00720E03" w:rsidP="00720E03">
      <w:pPr>
        <w:spacing w:after="0" w:line="240" w:lineRule="auto"/>
        <w:ind w:firstLine="708"/>
        <w:jc w:val="both"/>
        <w:rPr>
          <w:rFonts w:ascii="Times New Roman" w:hAnsi="Times New Roman"/>
          <w:sz w:val="28"/>
          <w:szCs w:val="28"/>
        </w:rPr>
      </w:pPr>
      <w:proofErr w:type="gramStart"/>
      <w:r>
        <w:rPr>
          <w:rFonts w:ascii="Times New Roman" w:hAnsi="Times New Roman" w:cs="Times New Roman"/>
          <w:sz w:val="28"/>
          <w:szCs w:val="28"/>
        </w:rPr>
        <w:t xml:space="preserve">В 2017году по инициативе администрации в КСП ГО Евпатория РК  поступил лишь один проект постановления администрации, касающийся муниципальной программы: </w:t>
      </w:r>
      <w:r>
        <w:rPr>
          <w:rFonts w:ascii="Times New Roman" w:hAnsi="Times New Roman"/>
          <w:sz w:val="28"/>
          <w:szCs w:val="28"/>
        </w:rPr>
        <w:t>п</w:t>
      </w:r>
      <w:r w:rsidRPr="00720E03">
        <w:rPr>
          <w:rFonts w:ascii="Times New Roman" w:hAnsi="Times New Roman"/>
          <w:sz w:val="28"/>
          <w:szCs w:val="28"/>
        </w:rPr>
        <w:t xml:space="preserve">роект постановления администрации города Евпатории «О внесении изменений в муниципальную программу реформирования и развития жилищно-коммунального хозяйства городского округа Евпатории Республики Крым на 2016-2018годы от 29.02.2016 №359-п, с изменениями от 15.11.2017 №3071-п» </w:t>
      </w:r>
      <w:r>
        <w:rPr>
          <w:rFonts w:ascii="Times New Roman" w:hAnsi="Times New Roman"/>
          <w:sz w:val="28"/>
          <w:szCs w:val="28"/>
        </w:rPr>
        <w:t>(</w:t>
      </w:r>
      <w:r w:rsidRPr="00720E03">
        <w:rPr>
          <w:rFonts w:ascii="Times New Roman" w:hAnsi="Times New Roman"/>
          <w:sz w:val="28"/>
          <w:szCs w:val="28"/>
        </w:rPr>
        <w:t>подготовлен и направлен в КСП ГО Евпатория РК  заместителем главы</w:t>
      </w:r>
      <w:proofErr w:type="gramEnd"/>
      <w:r w:rsidRPr="00720E03">
        <w:rPr>
          <w:rFonts w:ascii="Times New Roman" w:hAnsi="Times New Roman"/>
          <w:sz w:val="28"/>
          <w:szCs w:val="28"/>
        </w:rPr>
        <w:t xml:space="preserve"> администрации – начальником департамента городского хозяйств</w:t>
      </w:r>
      <w:r w:rsidR="00DA6AA7">
        <w:rPr>
          <w:rFonts w:ascii="Times New Roman" w:hAnsi="Times New Roman"/>
          <w:sz w:val="28"/>
          <w:szCs w:val="28"/>
        </w:rPr>
        <w:t xml:space="preserve">а администрации г. Евпатории РК, </w:t>
      </w:r>
      <w:r w:rsidRPr="00720E03">
        <w:rPr>
          <w:rFonts w:ascii="Times New Roman" w:hAnsi="Times New Roman"/>
          <w:sz w:val="28"/>
          <w:szCs w:val="28"/>
        </w:rPr>
        <w:t>сопроводительным письмом от 12.12.2017г.</w:t>
      </w:r>
      <w:r>
        <w:rPr>
          <w:rFonts w:ascii="Times New Roman" w:hAnsi="Times New Roman"/>
          <w:sz w:val="28"/>
          <w:szCs w:val="28"/>
        </w:rPr>
        <w:t xml:space="preserve">). </w:t>
      </w:r>
    </w:p>
    <w:p w:rsidR="00720E03" w:rsidRDefault="00720E03" w:rsidP="00720E03">
      <w:pPr>
        <w:spacing w:after="0" w:line="240" w:lineRule="auto"/>
        <w:ind w:firstLine="708"/>
        <w:jc w:val="both"/>
        <w:rPr>
          <w:rFonts w:ascii="Times New Roman" w:hAnsi="Times New Roman" w:cs="Times New Roman"/>
          <w:sz w:val="28"/>
          <w:szCs w:val="28"/>
        </w:rPr>
      </w:pPr>
      <w:r>
        <w:rPr>
          <w:rFonts w:ascii="Times New Roman" w:hAnsi="Times New Roman"/>
          <w:sz w:val="28"/>
          <w:szCs w:val="28"/>
        </w:rPr>
        <w:t xml:space="preserve">По данному проекту </w:t>
      </w:r>
      <w:r w:rsidRPr="00720E03">
        <w:rPr>
          <w:rFonts w:ascii="Times New Roman" w:hAnsi="Times New Roman"/>
          <w:sz w:val="28"/>
          <w:szCs w:val="28"/>
        </w:rPr>
        <w:t>на основании п.1 ст.157 Бюджетного кодекса Российской Федерации</w:t>
      </w:r>
      <w:r>
        <w:rPr>
          <w:rFonts w:ascii="Times New Roman" w:hAnsi="Times New Roman"/>
          <w:sz w:val="28"/>
          <w:szCs w:val="28"/>
        </w:rPr>
        <w:t xml:space="preserve"> разработчику подготовлено и направлено заключение</w:t>
      </w:r>
      <w:r w:rsidRPr="00720E03">
        <w:rPr>
          <w:rFonts w:ascii="Times New Roman" w:hAnsi="Times New Roman"/>
          <w:sz w:val="28"/>
          <w:szCs w:val="28"/>
        </w:rPr>
        <w:t xml:space="preserve">, </w:t>
      </w:r>
      <w:r>
        <w:rPr>
          <w:rFonts w:ascii="Times New Roman" w:hAnsi="Times New Roman"/>
          <w:sz w:val="28"/>
          <w:szCs w:val="28"/>
        </w:rPr>
        <w:t xml:space="preserve">в котором перечислены недостатки и нарушения, в том числе </w:t>
      </w:r>
      <w:r>
        <w:rPr>
          <w:rFonts w:ascii="Times New Roman" w:hAnsi="Times New Roman" w:cs="Times New Roman"/>
          <w:sz w:val="28"/>
          <w:szCs w:val="28"/>
        </w:rPr>
        <w:t>технические</w:t>
      </w:r>
      <w:r w:rsidRPr="00720E03">
        <w:rPr>
          <w:rFonts w:ascii="Times New Roman" w:hAnsi="Times New Roman" w:cs="Times New Roman"/>
          <w:sz w:val="28"/>
          <w:szCs w:val="28"/>
        </w:rPr>
        <w:t>, логически</w:t>
      </w:r>
      <w:r>
        <w:rPr>
          <w:rFonts w:ascii="Times New Roman" w:hAnsi="Times New Roman" w:cs="Times New Roman"/>
          <w:sz w:val="28"/>
          <w:szCs w:val="28"/>
        </w:rPr>
        <w:t xml:space="preserve">е, </w:t>
      </w:r>
      <w:r w:rsidRPr="00720E03">
        <w:rPr>
          <w:rFonts w:ascii="Times New Roman" w:hAnsi="Times New Roman" w:cs="Times New Roman"/>
          <w:sz w:val="28"/>
          <w:szCs w:val="28"/>
        </w:rPr>
        <w:t>арифметически</w:t>
      </w:r>
      <w:r>
        <w:rPr>
          <w:rFonts w:ascii="Times New Roman" w:hAnsi="Times New Roman" w:cs="Times New Roman"/>
          <w:sz w:val="28"/>
          <w:szCs w:val="28"/>
        </w:rPr>
        <w:t>е</w:t>
      </w:r>
      <w:r w:rsidRPr="00720E03">
        <w:rPr>
          <w:rFonts w:ascii="Times New Roman" w:hAnsi="Times New Roman" w:cs="Times New Roman"/>
          <w:sz w:val="28"/>
          <w:szCs w:val="28"/>
        </w:rPr>
        <w:t xml:space="preserve"> </w:t>
      </w:r>
      <w:r w:rsidR="00B7085C">
        <w:rPr>
          <w:rFonts w:ascii="Times New Roman" w:hAnsi="Times New Roman" w:cs="Times New Roman"/>
          <w:sz w:val="28"/>
          <w:szCs w:val="28"/>
        </w:rPr>
        <w:t>ошибки, приводившие</w:t>
      </w:r>
      <w:r>
        <w:rPr>
          <w:rFonts w:ascii="Times New Roman" w:hAnsi="Times New Roman" w:cs="Times New Roman"/>
          <w:sz w:val="28"/>
          <w:szCs w:val="28"/>
        </w:rPr>
        <w:t xml:space="preserve"> к завышению объёмов финансирования</w:t>
      </w:r>
      <w:r w:rsidR="00B669AC">
        <w:rPr>
          <w:rFonts w:ascii="Times New Roman" w:hAnsi="Times New Roman" w:cs="Times New Roman"/>
          <w:sz w:val="28"/>
          <w:szCs w:val="28"/>
        </w:rPr>
        <w:t xml:space="preserve"> и другие недостатки,</w:t>
      </w:r>
      <w:r w:rsidR="00340812">
        <w:rPr>
          <w:rFonts w:ascii="Times New Roman" w:hAnsi="Times New Roman" w:cs="Times New Roman"/>
          <w:sz w:val="28"/>
          <w:szCs w:val="28"/>
        </w:rPr>
        <w:t xml:space="preserve"> </w:t>
      </w:r>
      <w:r>
        <w:rPr>
          <w:rFonts w:ascii="Times New Roman" w:hAnsi="Times New Roman" w:cs="Times New Roman"/>
          <w:sz w:val="28"/>
          <w:szCs w:val="28"/>
        </w:rPr>
        <w:t xml:space="preserve">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 чем проект </w:t>
      </w:r>
      <w:r w:rsidR="00340812">
        <w:rPr>
          <w:rFonts w:ascii="Times New Roman" w:hAnsi="Times New Roman" w:cs="Times New Roman"/>
          <w:sz w:val="28"/>
          <w:szCs w:val="28"/>
        </w:rPr>
        <w:t xml:space="preserve">был </w:t>
      </w:r>
      <w:r>
        <w:rPr>
          <w:rFonts w:ascii="Times New Roman" w:hAnsi="Times New Roman" w:cs="Times New Roman"/>
          <w:sz w:val="28"/>
          <w:szCs w:val="28"/>
        </w:rPr>
        <w:t>не рекомендован к утверждению</w:t>
      </w:r>
      <w:r w:rsidR="00340812">
        <w:rPr>
          <w:rFonts w:ascii="Times New Roman" w:hAnsi="Times New Roman" w:cs="Times New Roman"/>
          <w:sz w:val="28"/>
          <w:szCs w:val="28"/>
        </w:rPr>
        <w:t>.</w:t>
      </w:r>
    </w:p>
    <w:p w:rsidR="00F73B18" w:rsidRDefault="00F73B18" w:rsidP="0007333F">
      <w:pPr>
        <w:spacing w:after="0" w:line="240" w:lineRule="auto"/>
        <w:ind w:firstLine="567"/>
        <w:jc w:val="both"/>
        <w:rPr>
          <w:rFonts w:ascii="Times New Roman" w:hAnsi="Times New Roman"/>
          <w:sz w:val="28"/>
          <w:szCs w:val="28"/>
        </w:rPr>
      </w:pPr>
      <w:r>
        <w:rPr>
          <w:rFonts w:ascii="Times New Roman" w:hAnsi="Times New Roman"/>
          <w:sz w:val="28"/>
          <w:szCs w:val="28"/>
        </w:rPr>
        <w:t xml:space="preserve">Для предупреждения в будущем нарушений, связанных с разработкой и реализацией муниципальных программ, </w:t>
      </w:r>
      <w:r w:rsidR="00D26290">
        <w:rPr>
          <w:rFonts w:ascii="Times New Roman" w:hAnsi="Times New Roman"/>
          <w:sz w:val="28"/>
          <w:szCs w:val="28"/>
        </w:rPr>
        <w:t xml:space="preserve">в 2018году </w:t>
      </w:r>
      <w:r>
        <w:rPr>
          <w:rFonts w:ascii="Times New Roman" w:hAnsi="Times New Roman"/>
          <w:sz w:val="28"/>
          <w:szCs w:val="28"/>
        </w:rPr>
        <w:t xml:space="preserve">необходимо усилить взаимодействие между администрацией и КСП ГО Евпатория РК в части финансово-экономической экспертизы </w:t>
      </w:r>
      <w:r w:rsidR="00D26290">
        <w:rPr>
          <w:rFonts w:ascii="Times New Roman" w:hAnsi="Times New Roman"/>
          <w:sz w:val="28"/>
          <w:szCs w:val="28"/>
        </w:rPr>
        <w:t xml:space="preserve">муниципальных программ </w:t>
      </w:r>
      <w:r>
        <w:rPr>
          <w:rFonts w:ascii="Times New Roman" w:hAnsi="Times New Roman"/>
          <w:sz w:val="28"/>
          <w:szCs w:val="28"/>
        </w:rPr>
        <w:t>именно на стадии разработки</w:t>
      </w:r>
      <w:r w:rsidR="00D26290">
        <w:rPr>
          <w:rFonts w:ascii="Times New Roman" w:hAnsi="Times New Roman"/>
          <w:sz w:val="28"/>
          <w:szCs w:val="28"/>
        </w:rPr>
        <w:t xml:space="preserve"> их</w:t>
      </w:r>
      <w:r>
        <w:rPr>
          <w:rFonts w:ascii="Times New Roman" w:hAnsi="Times New Roman"/>
          <w:sz w:val="28"/>
          <w:szCs w:val="28"/>
        </w:rPr>
        <w:t xml:space="preserve"> проектов, а не только на стадии анализа </w:t>
      </w:r>
      <w:r w:rsidR="00A401E8">
        <w:rPr>
          <w:rFonts w:ascii="Times New Roman" w:hAnsi="Times New Roman"/>
          <w:sz w:val="28"/>
          <w:szCs w:val="28"/>
        </w:rPr>
        <w:t xml:space="preserve">уже </w:t>
      </w:r>
      <w:r>
        <w:rPr>
          <w:rFonts w:ascii="Times New Roman" w:hAnsi="Times New Roman"/>
          <w:sz w:val="28"/>
          <w:szCs w:val="28"/>
        </w:rPr>
        <w:t xml:space="preserve">утверждённых/действующих программ (их изменений). </w:t>
      </w:r>
    </w:p>
    <w:p w:rsidR="00340812" w:rsidRDefault="00F73B18" w:rsidP="0007333F">
      <w:pPr>
        <w:spacing w:after="0" w:line="240" w:lineRule="auto"/>
        <w:ind w:firstLine="567"/>
        <w:jc w:val="both"/>
        <w:rPr>
          <w:rFonts w:ascii="Times New Roman" w:hAnsi="Times New Roman" w:cs="Times New Roman"/>
          <w:sz w:val="28"/>
          <w:szCs w:val="28"/>
        </w:rPr>
      </w:pPr>
      <w:r>
        <w:rPr>
          <w:rFonts w:ascii="Times New Roman" w:hAnsi="Times New Roman"/>
          <w:sz w:val="28"/>
          <w:szCs w:val="28"/>
        </w:rPr>
        <w:t>В 2017году проекты муниципальных программ (проекты изменений, вносимых в муниципальные программы) в КСП ГО Евпатория РК, за исключением единичного случая,</w:t>
      </w:r>
      <w:r w:rsidR="00C92403">
        <w:rPr>
          <w:rFonts w:ascii="Times New Roman" w:hAnsi="Times New Roman"/>
          <w:sz w:val="28"/>
          <w:szCs w:val="28"/>
        </w:rPr>
        <w:t xml:space="preserve"> описанного выше,</w:t>
      </w:r>
      <w:r>
        <w:rPr>
          <w:rFonts w:ascii="Times New Roman" w:hAnsi="Times New Roman"/>
          <w:sz w:val="28"/>
          <w:szCs w:val="28"/>
        </w:rPr>
        <w:t xml:space="preserve"> не направлялись. </w:t>
      </w:r>
    </w:p>
    <w:p w:rsidR="00CC3393" w:rsidRDefault="00CC3393" w:rsidP="0007333F">
      <w:pPr>
        <w:spacing w:after="0" w:line="240" w:lineRule="auto"/>
        <w:ind w:firstLine="567"/>
        <w:jc w:val="both"/>
        <w:rPr>
          <w:rFonts w:ascii="Times New Roman" w:hAnsi="Times New Roman" w:cs="Times New Roman"/>
          <w:sz w:val="28"/>
          <w:szCs w:val="28"/>
        </w:rPr>
      </w:pPr>
    </w:p>
    <w:p w:rsidR="0007333F" w:rsidRPr="00010B2A" w:rsidRDefault="0007333F" w:rsidP="00010B2A">
      <w:pPr>
        <w:spacing w:after="0" w:line="240" w:lineRule="auto"/>
        <w:ind w:firstLine="720"/>
        <w:jc w:val="both"/>
        <w:rPr>
          <w:rFonts w:ascii="Times New Roman" w:hAnsi="Times New Roman" w:cs="Times New Roman"/>
          <w:sz w:val="28"/>
          <w:szCs w:val="28"/>
        </w:rPr>
      </w:pPr>
      <w:r w:rsidRPr="0007333F">
        <w:rPr>
          <w:rFonts w:ascii="Times New Roman" w:hAnsi="Times New Roman" w:cs="Times New Roman"/>
          <w:sz w:val="28"/>
          <w:szCs w:val="28"/>
        </w:rPr>
        <w:t>Также</w:t>
      </w:r>
      <w:r w:rsidR="00B669AC">
        <w:rPr>
          <w:rFonts w:ascii="Times New Roman" w:hAnsi="Times New Roman" w:cs="Times New Roman"/>
          <w:sz w:val="28"/>
          <w:szCs w:val="28"/>
        </w:rPr>
        <w:t xml:space="preserve"> по предложению Министра финансов Республики Крым</w:t>
      </w:r>
      <w:r w:rsidRPr="0007333F">
        <w:rPr>
          <w:rFonts w:ascii="Times New Roman" w:hAnsi="Times New Roman" w:cs="Times New Roman"/>
          <w:sz w:val="28"/>
          <w:szCs w:val="28"/>
        </w:rPr>
        <w:t xml:space="preserve"> </w:t>
      </w:r>
      <w:r w:rsidR="00B669AC">
        <w:rPr>
          <w:rFonts w:ascii="Times New Roman" w:hAnsi="Times New Roman" w:cs="Times New Roman"/>
          <w:sz w:val="28"/>
          <w:szCs w:val="28"/>
        </w:rPr>
        <w:t xml:space="preserve">на </w:t>
      </w:r>
      <w:r w:rsidR="00B669AC">
        <w:rPr>
          <w:rFonts w:ascii="Times New Roman" w:hAnsi="Times New Roman" w:cs="Times New Roman"/>
          <w:sz w:val="28"/>
          <w:szCs w:val="28"/>
          <w:lang w:val="en-US"/>
        </w:rPr>
        <w:t>III</w:t>
      </w:r>
      <w:r w:rsidR="00B669AC">
        <w:rPr>
          <w:rFonts w:ascii="Times New Roman" w:hAnsi="Times New Roman" w:cs="Times New Roman"/>
          <w:sz w:val="28"/>
          <w:szCs w:val="28"/>
        </w:rPr>
        <w:t xml:space="preserve"> квартал 2017года было запланировано </w:t>
      </w:r>
      <w:r>
        <w:rPr>
          <w:rFonts w:ascii="Times New Roman" w:hAnsi="Times New Roman" w:cs="Times New Roman"/>
          <w:sz w:val="28"/>
          <w:szCs w:val="28"/>
        </w:rPr>
        <w:t>и проведено</w:t>
      </w:r>
      <w:r w:rsidR="00B669AC">
        <w:rPr>
          <w:rFonts w:ascii="Times New Roman" w:hAnsi="Times New Roman" w:cs="Times New Roman"/>
          <w:sz w:val="28"/>
          <w:szCs w:val="28"/>
        </w:rPr>
        <w:t xml:space="preserve"> </w:t>
      </w:r>
      <w:r w:rsidRPr="003B0815">
        <w:rPr>
          <w:rFonts w:ascii="Times New Roman" w:hAnsi="Times New Roman" w:cs="Times New Roman"/>
          <w:b/>
          <w:sz w:val="28"/>
          <w:szCs w:val="28"/>
        </w:rPr>
        <w:t xml:space="preserve">экспертно-аналитическое мероприятие «Мониторинг эффективности использования в 2017году средств бюджета городского округа Евпатория, выделенных </w:t>
      </w:r>
      <w:r w:rsidR="00B7085C" w:rsidRPr="003B0815">
        <w:rPr>
          <w:rFonts w:ascii="Times New Roman" w:hAnsi="Times New Roman" w:cs="Times New Roman"/>
          <w:b/>
          <w:sz w:val="28"/>
          <w:szCs w:val="28"/>
        </w:rPr>
        <w:t>на ремонт</w:t>
      </w:r>
      <w:r w:rsidRPr="003B0815">
        <w:rPr>
          <w:rFonts w:ascii="Times New Roman" w:hAnsi="Times New Roman" w:cs="Times New Roman"/>
          <w:b/>
          <w:sz w:val="28"/>
          <w:szCs w:val="28"/>
        </w:rPr>
        <w:t xml:space="preserve"> МБДОУ «Детский сад №14 «Воробышек»</w:t>
      </w:r>
      <w:r w:rsidRPr="0007333F">
        <w:rPr>
          <w:rFonts w:ascii="Times New Roman" w:hAnsi="Times New Roman" w:cs="Times New Roman"/>
          <w:sz w:val="28"/>
          <w:szCs w:val="28"/>
        </w:rPr>
        <w:t>.</w:t>
      </w:r>
      <w:r w:rsidR="00CC3393">
        <w:rPr>
          <w:rFonts w:ascii="Times New Roman" w:hAnsi="Times New Roman" w:cs="Times New Roman"/>
          <w:sz w:val="28"/>
          <w:szCs w:val="28"/>
        </w:rPr>
        <w:t xml:space="preserve"> </w:t>
      </w:r>
      <w:r w:rsidR="00CC3393" w:rsidRPr="00010B2A">
        <w:rPr>
          <w:rFonts w:ascii="Times New Roman" w:hAnsi="Times New Roman" w:cs="Times New Roman"/>
          <w:sz w:val="28"/>
          <w:szCs w:val="28"/>
        </w:rPr>
        <w:t>Заключение по итогам данного экспертно-аналитического мероприятия было доведено до сведения Евпаторийского городского совета Республики Крым</w:t>
      </w:r>
      <w:r w:rsidR="00B669AC" w:rsidRPr="00010B2A">
        <w:rPr>
          <w:rFonts w:ascii="Times New Roman" w:hAnsi="Times New Roman" w:cs="Times New Roman"/>
          <w:sz w:val="28"/>
          <w:szCs w:val="28"/>
        </w:rPr>
        <w:t xml:space="preserve"> (решение от 15.11.2017 №1-66/9)</w:t>
      </w:r>
      <w:r w:rsidR="00CC3393" w:rsidRPr="00010B2A">
        <w:rPr>
          <w:rFonts w:ascii="Times New Roman" w:hAnsi="Times New Roman" w:cs="Times New Roman"/>
          <w:sz w:val="28"/>
          <w:szCs w:val="28"/>
        </w:rPr>
        <w:t xml:space="preserve"> и направлено </w:t>
      </w:r>
      <w:r w:rsidR="00445F8F">
        <w:rPr>
          <w:rFonts w:ascii="Times New Roman" w:hAnsi="Times New Roman" w:cs="Times New Roman"/>
          <w:sz w:val="28"/>
          <w:szCs w:val="28"/>
        </w:rPr>
        <w:t xml:space="preserve">в </w:t>
      </w:r>
      <w:r w:rsidR="00CC3393" w:rsidRPr="00010B2A">
        <w:rPr>
          <w:rFonts w:ascii="Times New Roman" w:hAnsi="Times New Roman" w:cs="Times New Roman"/>
          <w:sz w:val="28"/>
          <w:szCs w:val="28"/>
        </w:rPr>
        <w:lastRenderedPageBreak/>
        <w:t>Министерств</w:t>
      </w:r>
      <w:r w:rsidR="00445F8F">
        <w:rPr>
          <w:rFonts w:ascii="Times New Roman" w:hAnsi="Times New Roman" w:cs="Times New Roman"/>
          <w:sz w:val="28"/>
          <w:szCs w:val="28"/>
        </w:rPr>
        <w:t>о</w:t>
      </w:r>
      <w:r w:rsidR="00CC3393" w:rsidRPr="00010B2A">
        <w:rPr>
          <w:rFonts w:ascii="Times New Roman" w:hAnsi="Times New Roman" w:cs="Times New Roman"/>
          <w:sz w:val="28"/>
          <w:szCs w:val="28"/>
        </w:rPr>
        <w:t xml:space="preserve"> финансов Респ</w:t>
      </w:r>
      <w:r w:rsidR="00B669AC" w:rsidRPr="00010B2A">
        <w:rPr>
          <w:rFonts w:ascii="Times New Roman" w:hAnsi="Times New Roman" w:cs="Times New Roman"/>
          <w:sz w:val="28"/>
          <w:szCs w:val="28"/>
        </w:rPr>
        <w:t>ублики Крым</w:t>
      </w:r>
      <w:r w:rsidR="00010B2A" w:rsidRPr="00010B2A">
        <w:rPr>
          <w:rFonts w:ascii="Times New Roman" w:hAnsi="Times New Roman" w:cs="Times New Roman"/>
          <w:sz w:val="28"/>
          <w:szCs w:val="28"/>
        </w:rPr>
        <w:t xml:space="preserve"> и в Службу Фина</w:t>
      </w:r>
      <w:r w:rsidR="00010B2A">
        <w:rPr>
          <w:rFonts w:ascii="Times New Roman" w:hAnsi="Times New Roman" w:cs="Times New Roman"/>
          <w:sz w:val="28"/>
          <w:szCs w:val="28"/>
        </w:rPr>
        <w:t>нсового надзора Республики Крым</w:t>
      </w:r>
      <w:r w:rsidR="00B669AC" w:rsidRPr="00010B2A">
        <w:rPr>
          <w:rFonts w:ascii="Times New Roman" w:hAnsi="Times New Roman" w:cs="Times New Roman"/>
          <w:sz w:val="28"/>
          <w:szCs w:val="28"/>
        </w:rPr>
        <w:t>, информация также направлена учредителю МБДОУ «Детский сад №14 «Воробышек» для принятия управленческих решений.</w:t>
      </w:r>
    </w:p>
    <w:p w:rsidR="00010B2A" w:rsidRDefault="002245E0" w:rsidP="00010B2A">
      <w:pPr>
        <w:spacing w:after="0" w:line="240" w:lineRule="auto"/>
        <w:ind w:firstLine="567"/>
        <w:jc w:val="both"/>
        <w:rPr>
          <w:rFonts w:ascii="Times New Roman" w:hAnsi="Times New Roman" w:cs="Times New Roman"/>
          <w:sz w:val="28"/>
          <w:szCs w:val="28"/>
        </w:rPr>
      </w:pPr>
      <w:r w:rsidRPr="00010B2A">
        <w:rPr>
          <w:rFonts w:ascii="Times New Roman" w:hAnsi="Times New Roman" w:cs="Times New Roman"/>
          <w:sz w:val="28"/>
          <w:szCs w:val="28"/>
        </w:rPr>
        <w:t>В рамках данного экспертно-аналитического мероприятия был изучен</w:t>
      </w:r>
      <w:r w:rsidRPr="002245E0">
        <w:rPr>
          <w:rFonts w:ascii="Times New Roman" w:hAnsi="Times New Roman" w:cs="Times New Roman"/>
          <w:sz w:val="28"/>
          <w:szCs w:val="28"/>
        </w:rPr>
        <w:t xml:space="preserve"> вопрос обоснованности потребности при планировании расходов на ремонт МБДО</w:t>
      </w:r>
      <w:r>
        <w:rPr>
          <w:rFonts w:ascii="Times New Roman" w:hAnsi="Times New Roman" w:cs="Times New Roman"/>
          <w:sz w:val="28"/>
          <w:szCs w:val="28"/>
        </w:rPr>
        <w:t>У «Детский сад № 14 «Воробышек» и про</w:t>
      </w:r>
      <w:r w:rsidRPr="002245E0">
        <w:rPr>
          <w:rFonts w:ascii="Times New Roman" w:hAnsi="Times New Roman" w:cs="Times New Roman"/>
          <w:sz w:val="28"/>
          <w:szCs w:val="28"/>
        </w:rPr>
        <w:t>анали</w:t>
      </w:r>
      <w:r>
        <w:rPr>
          <w:rFonts w:ascii="Times New Roman" w:hAnsi="Times New Roman" w:cs="Times New Roman"/>
          <w:sz w:val="28"/>
          <w:szCs w:val="28"/>
        </w:rPr>
        <w:t>зированы</w:t>
      </w:r>
      <w:r w:rsidRPr="002245E0">
        <w:rPr>
          <w:rFonts w:ascii="Times New Roman" w:hAnsi="Times New Roman" w:cs="Times New Roman"/>
          <w:sz w:val="28"/>
          <w:szCs w:val="28"/>
        </w:rPr>
        <w:t xml:space="preserve"> фактически</w:t>
      </w:r>
      <w:r w:rsidR="00DA6AA7">
        <w:rPr>
          <w:rFonts w:ascii="Times New Roman" w:hAnsi="Times New Roman" w:cs="Times New Roman"/>
          <w:sz w:val="28"/>
          <w:szCs w:val="28"/>
        </w:rPr>
        <w:t>е</w:t>
      </w:r>
      <w:r w:rsidRPr="002245E0">
        <w:rPr>
          <w:rFonts w:ascii="Times New Roman" w:hAnsi="Times New Roman" w:cs="Times New Roman"/>
          <w:sz w:val="28"/>
          <w:szCs w:val="28"/>
        </w:rPr>
        <w:t xml:space="preserve"> расход</w:t>
      </w:r>
      <w:r>
        <w:rPr>
          <w:rFonts w:ascii="Times New Roman" w:hAnsi="Times New Roman" w:cs="Times New Roman"/>
          <w:sz w:val="28"/>
          <w:szCs w:val="28"/>
        </w:rPr>
        <w:t>ы</w:t>
      </w:r>
      <w:r w:rsidRPr="002245E0">
        <w:rPr>
          <w:rFonts w:ascii="Times New Roman" w:hAnsi="Times New Roman" w:cs="Times New Roman"/>
          <w:sz w:val="28"/>
          <w:szCs w:val="28"/>
        </w:rPr>
        <w:t xml:space="preserve"> на проведение ремонтных работ в МБДОУ «Детский сад № 14 «Воробышек» в текущем периоде 2017 года.</w:t>
      </w:r>
      <w:r w:rsidR="004D3E97">
        <w:rPr>
          <w:rFonts w:ascii="Times New Roman" w:hAnsi="Times New Roman" w:cs="Times New Roman"/>
          <w:sz w:val="28"/>
          <w:szCs w:val="28"/>
        </w:rPr>
        <w:t xml:space="preserve"> </w:t>
      </w:r>
      <w:r w:rsidR="00010B2A">
        <w:rPr>
          <w:rFonts w:ascii="Times New Roman" w:hAnsi="Times New Roman" w:cs="Times New Roman"/>
          <w:sz w:val="28"/>
          <w:szCs w:val="28"/>
        </w:rPr>
        <w:t xml:space="preserve"> </w:t>
      </w:r>
    </w:p>
    <w:p w:rsidR="00654B62" w:rsidRDefault="004D3E97" w:rsidP="00010B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КСП ГО Евпатория РК были выявлены недостатки, заключающиеся в том числе,</w:t>
      </w:r>
      <w:r w:rsidR="00010B2A">
        <w:rPr>
          <w:rFonts w:ascii="Times New Roman" w:hAnsi="Times New Roman" w:cs="Times New Roman"/>
          <w:sz w:val="28"/>
          <w:szCs w:val="28"/>
        </w:rPr>
        <w:t xml:space="preserve"> и</w:t>
      </w:r>
      <w:r>
        <w:rPr>
          <w:rFonts w:ascii="Times New Roman" w:hAnsi="Times New Roman" w:cs="Times New Roman"/>
          <w:sz w:val="28"/>
          <w:szCs w:val="28"/>
        </w:rPr>
        <w:t xml:space="preserve"> в неудовлетворительном планировани</w:t>
      </w:r>
      <w:r w:rsidR="00DA6AA7">
        <w:rPr>
          <w:rFonts w:ascii="Times New Roman" w:hAnsi="Times New Roman" w:cs="Times New Roman"/>
          <w:sz w:val="28"/>
          <w:szCs w:val="28"/>
        </w:rPr>
        <w:t>и</w:t>
      </w:r>
      <w:r>
        <w:rPr>
          <w:rFonts w:ascii="Times New Roman" w:hAnsi="Times New Roman" w:cs="Times New Roman"/>
          <w:sz w:val="28"/>
          <w:szCs w:val="28"/>
        </w:rPr>
        <w:t xml:space="preserve"> расходов учреждения на проведение ремонта</w:t>
      </w:r>
      <w:r w:rsidR="00654B62">
        <w:rPr>
          <w:rFonts w:ascii="Times New Roman" w:hAnsi="Times New Roman" w:cs="Times New Roman"/>
          <w:sz w:val="28"/>
          <w:szCs w:val="28"/>
        </w:rPr>
        <w:t xml:space="preserve"> (неэффективном планировании)</w:t>
      </w:r>
      <w:r>
        <w:rPr>
          <w:rFonts w:ascii="Times New Roman" w:hAnsi="Times New Roman" w:cs="Times New Roman"/>
          <w:sz w:val="28"/>
          <w:szCs w:val="28"/>
        </w:rPr>
        <w:t>, не включени</w:t>
      </w:r>
      <w:r w:rsidR="00445F8F">
        <w:rPr>
          <w:rFonts w:ascii="Times New Roman" w:hAnsi="Times New Roman" w:cs="Times New Roman"/>
          <w:sz w:val="28"/>
          <w:szCs w:val="28"/>
        </w:rPr>
        <w:t>и</w:t>
      </w:r>
      <w:r>
        <w:rPr>
          <w:rFonts w:ascii="Times New Roman" w:hAnsi="Times New Roman" w:cs="Times New Roman"/>
          <w:sz w:val="28"/>
          <w:szCs w:val="28"/>
        </w:rPr>
        <w:t xml:space="preserve"> работ по текущему ремонту групповых, теневых навесов и площадок </w:t>
      </w:r>
      <w:r w:rsidR="00DA6AA7">
        <w:rPr>
          <w:rFonts w:ascii="Times New Roman" w:hAnsi="Times New Roman" w:cs="Times New Roman"/>
          <w:sz w:val="28"/>
          <w:szCs w:val="28"/>
        </w:rPr>
        <w:t xml:space="preserve">и др. </w:t>
      </w:r>
      <w:r>
        <w:rPr>
          <w:rFonts w:ascii="Times New Roman" w:hAnsi="Times New Roman" w:cs="Times New Roman"/>
          <w:sz w:val="28"/>
          <w:szCs w:val="28"/>
        </w:rPr>
        <w:t>при наличии потребности в таковых.</w:t>
      </w:r>
      <w:r w:rsidR="002245E0" w:rsidRPr="002245E0">
        <w:rPr>
          <w:rFonts w:ascii="Times New Roman" w:hAnsi="Times New Roman" w:cs="Times New Roman"/>
          <w:sz w:val="28"/>
          <w:szCs w:val="28"/>
        </w:rPr>
        <w:t xml:space="preserve"> </w:t>
      </w:r>
    </w:p>
    <w:p w:rsidR="002245E0" w:rsidRDefault="00654B62" w:rsidP="00654B6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4D3E97">
        <w:rPr>
          <w:rFonts w:ascii="Times New Roman" w:hAnsi="Times New Roman" w:cs="Times New Roman"/>
          <w:sz w:val="28"/>
          <w:szCs w:val="28"/>
        </w:rPr>
        <w:t xml:space="preserve">ланирование </w:t>
      </w:r>
      <w:r>
        <w:rPr>
          <w:rFonts w:ascii="Times New Roman" w:hAnsi="Times New Roman" w:cs="Times New Roman"/>
          <w:sz w:val="28"/>
          <w:szCs w:val="28"/>
        </w:rPr>
        <w:t xml:space="preserve">определённых </w:t>
      </w:r>
      <w:r w:rsidR="004D3E97">
        <w:rPr>
          <w:rFonts w:ascii="Times New Roman" w:hAnsi="Times New Roman" w:cs="Times New Roman"/>
          <w:sz w:val="28"/>
          <w:szCs w:val="28"/>
        </w:rPr>
        <w:t xml:space="preserve">видов работ в отсутствие </w:t>
      </w:r>
      <w:r w:rsidR="002245E0" w:rsidRPr="002245E0">
        <w:rPr>
          <w:rFonts w:ascii="Times New Roman" w:hAnsi="Times New Roman" w:cs="Times New Roman"/>
          <w:sz w:val="28"/>
          <w:szCs w:val="28"/>
        </w:rPr>
        <w:t>обследовани</w:t>
      </w:r>
      <w:r w:rsidR="004D3E97">
        <w:rPr>
          <w:rFonts w:ascii="Times New Roman" w:hAnsi="Times New Roman" w:cs="Times New Roman"/>
          <w:sz w:val="28"/>
          <w:szCs w:val="28"/>
        </w:rPr>
        <w:t>я</w:t>
      </w:r>
      <w:r w:rsidR="002245E0" w:rsidRPr="002245E0">
        <w:rPr>
          <w:rFonts w:ascii="Times New Roman" w:hAnsi="Times New Roman" w:cs="Times New Roman"/>
          <w:sz w:val="28"/>
          <w:szCs w:val="28"/>
        </w:rPr>
        <w:t xml:space="preserve"> и </w:t>
      </w:r>
      <w:r w:rsidRPr="002245E0">
        <w:rPr>
          <w:rFonts w:ascii="Times New Roman" w:hAnsi="Times New Roman" w:cs="Times New Roman"/>
          <w:sz w:val="28"/>
          <w:szCs w:val="28"/>
        </w:rPr>
        <w:t>мониторинг</w:t>
      </w:r>
      <w:r>
        <w:rPr>
          <w:rFonts w:ascii="Times New Roman" w:hAnsi="Times New Roman" w:cs="Times New Roman"/>
          <w:sz w:val="28"/>
          <w:szCs w:val="28"/>
        </w:rPr>
        <w:t>а</w:t>
      </w:r>
      <w:r w:rsidRPr="002245E0">
        <w:rPr>
          <w:rFonts w:ascii="Times New Roman" w:hAnsi="Times New Roman" w:cs="Times New Roman"/>
          <w:sz w:val="28"/>
          <w:szCs w:val="28"/>
        </w:rPr>
        <w:t xml:space="preserve"> технического состояния зданий,</w:t>
      </w:r>
      <w:r w:rsidR="002245E0" w:rsidRPr="002245E0">
        <w:rPr>
          <w:rFonts w:ascii="Times New Roman" w:hAnsi="Times New Roman" w:cs="Times New Roman"/>
          <w:sz w:val="28"/>
          <w:szCs w:val="28"/>
        </w:rPr>
        <w:t xml:space="preserve"> и сооружений дошкольного учреждения сп</w:t>
      </w:r>
      <w:r>
        <w:rPr>
          <w:rFonts w:ascii="Times New Roman" w:hAnsi="Times New Roman" w:cs="Times New Roman"/>
          <w:sz w:val="28"/>
          <w:szCs w:val="28"/>
        </w:rPr>
        <w:t xml:space="preserve">ециализированными организациями и </w:t>
      </w:r>
      <w:r w:rsidR="002245E0" w:rsidRPr="002245E0">
        <w:rPr>
          <w:rFonts w:ascii="Times New Roman" w:hAnsi="Times New Roman" w:cs="Times New Roman"/>
          <w:sz w:val="28"/>
          <w:szCs w:val="28"/>
        </w:rPr>
        <w:t xml:space="preserve">при отсутствии заключения о техническом состоянии здания по результатам его осмотра профильными специалистами может </w:t>
      </w:r>
      <w:r>
        <w:rPr>
          <w:rFonts w:ascii="Times New Roman" w:hAnsi="Times New Roman" w:cs="Times New Roman"/>
          <w:sz w:val="28"/>
          <w:szCs w:val="28"/>
        </w:rPr>
        <w:t xml:space="preserve">приводить к </w:t>
      </w:r>
      <w:r w:rsidR="002245E0" w:rsidRPr="002245E0">
        <w:rPr>
          <w:rFonts w:ascii="Times New Roman" w:hAnsi="Times New Roman" w:cs="Times New Roman"/>
          <w:sz w:val="28"/>
          <w:szCs w:val="28"/>
        </w:rPr>
        <w:t>неэффективным расход</w:t>
      </w:r>
      <w:r>
        <w:rPr>
          <w:rFonts w:ascii="Times New Roman" w:hAnsi="Times New Roman" w:cs="Times New Roman"/>
          <w:sz w:val="28"/>
          <w:szCs w:val="28"/>
        </w:rPr>
        <w:t>ам</w:t>
      </w:r>
      <w:r w:rsidR="002245E0" w:rsidRPr="002245E0">
        <w:rPr>
          <w:rFonts w:ascii="Times New Roman" w:hAnsi="Times New Roman" w:cs="Times New Roman"/>
          <w:sz w:val="28"/>
          <w:szCs w:val="28"/>
        </w:rPr>
        <w:t xml:space="preserve"> бюджетных средств</w:t>
      </w:r>
      <w:r>
        <w:rPr>
          <w:rFonts w:ascii="Times New Roman" w:hAnsi="Times New Roman" w:cs="Times New Roman"/>
          <w:sz w:val="28"/>
          <w:szCs w:val="28"/>
        </w:rPr>
        <w:t>, о чём были сделаны выводы в заключении по результатам экспер</w:t>
      </w:r>
      <w:r w:rsidR="00010B2A">
        <w:rPr>
          <w:rFonts w:ascii="Times New Roman" w:hAnsi="Times New Roman" w:cs="Times New Roman"/>
          <w:sz w:val="28"/>
          <w:szCs w:val="28"/>
        </w:rPr>
        <w:t xml:space="preserve">тно-аналитического мероприятия. </w:t>
      </w:r>
      <w:proofErr w:type="gramStart"/>
      <w:r w:rsidR="00010B2A">
        <w:rPr>
          <w:rFonts w:ascii="Times New Roman" w:hAnsi="Times New Roman" w:cs="Times New Roman"/>
          <w:sz w:val="28"/>
          <w:szCs w:val="28"/>
        </w:rPr>
        <w:t xml:space="preserve">По информации Управления образования администрации города Евпатории </w:t>
      </w:r>
      <w:r w:rsidR="00E63A02">
        <w:rPr>
          <w:rFonts w:ascii="Times New Roman" w:hAnsi="Times New Roman" w:cs="Times New Roman"/>
          <w:sz w:val="28"/>
          <w:szCs w:val="28"/>
        </w:rPr>
        <w:t xml:space="preserve">от 16.02.2018г заключение КСП ГО Евпатория РК </w:t>
      </w:r>
      <w:r w:rsidR="00E63A02" w:rsidRPr="00A401E8">
        <w:rPr>
          <w:rFonts w:ascii="Times New Roman" w:hAnsi="Times New Roman" w:cs="Times New Roman"/>
          <w:i/>
          <w:sz w:val="28"/>
          <w:szCs w:val="28"/>
        </w:rPr>
        <w:t>принято во внимание</w:t>
      </w:r>
      <w:r w:rsidR="00E63A02">
        <w:rPr>
          <w:rFonts w:ascii="Times New Roman" w:hAnsi="Times New Roman" w:cs="Times New Roman"/>
          <w:sz w:val="28"/>
          <w:szCs w:val="28"/>
        </w:rPr>
        <w:t>,  управлением образования приняты меры по предотвращению в дальнейшем нарушений действующего законодательства муниципальными образовательными организациями, направлено информационное письмо руководителям общеобразовательных, дошкольных образовательных учреждений, а также учреждений дополнительного образования детей, усилен контроль за планированием и расходованием средств субсидий из бюджета муниципального образования городской округ</w:t>
      </w:r>
      <w:proofErr w:type="gramEnd"/>
      <w:r w:rsidR="00E63A02">
        <w:rPr>
          <w:rFonts w:ascii="Times New Roman" w:hAnsi="Times New Roman" w:cs="Times New Roman"/>
          <w:sz w:val="28"/>
          <w:szCs w:val="28"/>
        </w:rPr>
        <w:t xml:space="preserve"> Евпатория Республики Крым.</w:t>
      </w:r>
    </w:p>
    <w:p w:rsidR="00010B2A" w:rsidRDefault="00010B2A" w:rsidP="00654B62">
      <w:pPr>
        <w:spacing w:after="0" w:line="240" w:lineRule="auto"/>
        <w:ind w:firstLine="567"/>
        <w:jc w:val="both"/>
        <w:rPr>
          <w:rFonts w:ascii="Times New Roman" w:hAnsi="Times New Roman" w:cs="Times New Roman"/>
          <w:sz w:val="28"/>
          <w:szCs w:val="28"/>
        </w:rPr>
      </w:pPr>
    </w:p>
    <w:p w:rsidR="00315500" w:rsidRDefault="00234A81" w:rsidP="00234A81">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315500">
        <w:rPr>
          <w:rFonts w:ascii="Times New Roman" w:hAnsi="Times New Roman" w:cs="Times New Roman"/>
          <w:sz w:val="28"/>
          <w:szCs w:val="28"/>
        </w:rPr>
        <w:t xml:space="preserve">В соответствии с планом деятельности, в 2017году </w:t>
      </w:r>
      <w:r>
        <w:rPr>
          <w:rFonts w:ascii="Times New Roman" w:hAnsi="Times New Roman" w:cs="Times New Roman"/>
          <w:sz w:val="28"/>
          <w:szCs w:val="28"/>
        </w:rPr>
        <w:t xml:space="preserve">КСП ГО Евпатория РК проводилась </w:t>
      </w:r>
      <w:r w:rsidRPr="003D6343">
        <w:rPr>
          <w:rFonts w:ascii="Times New Roman" w:hAnsi="Times New Roman" w:cs="Times New Roman"/>
          <w:b/>
          <w:sz w:val="28"/>
          <w:szCs w:val="28"/>
        </w:rPr>
        <w:t>внешняя</w:t>
      </w:r>
      <w:r>
        <w:rPr>
          <w:rFonts w:ascii="Times New Roman" w:hAnsi="Times New Roman" w:cs="Times New Roman"/>
          <w:sz w:val="28"/>
          <w:szCs w:val="28"/>
        </w:rPr>
        <w:t xml:space="preserve"> </w:t>
      </w:r>
      <w:r>
        <w:rPr>
          <w:rFonts w:ascii="Times New Roman" w:hAnsi="Times New Roman" w:cs="Times New Roman"/>
          <w:b/>
          <w:sz w:val="28"/>
          <w:szCs w:val="28"/>
        </w:rPr>
        <w:t>проверка годового отчёта об исполнении бюджета городского округа Евпат</w:t>
      </w:r>
      <w:r w:rsidR="00315500">
        <w:rPr>
          <w:rFonts w:ascii="Times New Roman" w:hAnsi="Times New Roman" w:cs="Times New Roman"/>
          <w:b/>
          <w:sz w:val="28"/>
          <w:szCs w:val="28"/>
        </w:rPr>
        <w:t xml:space="preserve">ория Республики Крым за 2016 </w:t>
      </w:r>
      <w:r>
        <w:rPr>
          <w:rFonts w:ascii="Times New Roman" w:hAnsi="Times New Roman" w:cs="Times New Roman"/>
          <w:b/>
          <w:sz w:val="28"/>
          <w:szCs w:val="28"/>
        </w:rPr>
        <w:t>финансовый год</w:t>
      </w:r>
      <w:r>
        <w:rPr>
          <w:rFonts w:ascii="Times New Roman" w:hAnsi="Times New Roman" w:cs="Times New Roman"/>
          <w:sz w:val="28"/>
          <w:szCs w:val="28"/>
        </w:rPr>
        <w:t xml:space="preserve">. Данное экспертно-аналитическое мероприятие проводится ежегодно на основании статей 157, 264.4 Бюджетного кодекса Российской Федерации, пункта 6 ст.7 Положения о бюджетном процессе городского округа Евпатория РК, утвержденного решением Евпаторийского городского совета от </w:t>
      </w:r>
      <w:r w:rsidR="00315500">
        <w:rPr>
          <w:rFonts w:ascii="Times New Roman" w:hAnsi="Times New Roman" w:cs="Times New Roman"/>
          <w:sz w:val="28"/>
          <w:szCs w:val="28"/>
        </w:rPr>
        <w:t>24.04.2015</w:t>
      </w:r>
      <w:r>
        <w:rPr>
          <w:rFonts w:ascii="Times New Roman" w:hAnsi="Times New Roman" w:cs="Times New Roman"/>
          <w:sz w:val="28"/>
          <w:szCs w:val="28"/>
        </w:rPr>
        <w:t xml:space="preserve"> № </w:t>
      </w:r>
      <w:r w:rsidR="00315500">
        <w:rPr>
          <w:rFonts w:ascii="Times New Roman" w:hAnsi="Times New Roman" w:cs="Times New Roman"/>
          <w:sz w:val="28"/>
          <w:szCs w:val="28"/>
        </w:rPr>
        <w:t>1-19/12 (с изменениями от 30.10.2015 №1-26/2 и от 27.11.2015 №1-27/13)</w:t>
      </w:r>
      <w:r>
        <w:rPr>
          <w:rFonts w:ascii="Times New Roman" w:hAnsi="Times New Roman" w:cs="Times New Roman"/>
          <w:sz w:val="28"/>
          <w:szCs w:val="28"/>
        </w:rPr>
        <w:t xml:space="preserve">. </w:t>
      </w:r>
    </w:p>
    <w:p w:rsidR="004D0205" w:rsidRDefault="00234A81" w:rsidP="00FC6DEE">
      <w:pPr>
        <w:widowControl w:val="0"/>
        <w:suppressAutoHyphens/>
        <w:autoSpaceDN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В ходе </w:t>
      </w:r>
      <w:r w:rsidR="00315500">
        <w:rPr>
          <w:rFonts w:ascii="Times New Roman" w:hAnsi="Times New Roman" w:cs="Times New Roman"/>
          <w:sz w:val="28"/>
          <w:szCs w:val="28"/>
        </w:rPr>
        <w:t xml:space="preserve">данного </w:t>
      </w:r>
      <w:r>
        <w:rPr>
          <w:rFonts w:ascii="Times New Roman" w:hAnsi="Times New Roman" w:cs="Times New Roman"/>
          <w:sz w:val="28"/>
          <w:szCs w:val="28"/>
        </w:rPr>
        <w:t xml:space="preserve">мероприятия была </w:t>
      </w:r>
      <w:r w:rsidR="00B7085C">
        <w:rPr>
          <w:rFonts w:ascii="Times New Roman" w:hAnsi="Times New Roman" w:cs="Times New Roman"/>
          <w:sz w:val="28"/>
          <w:szCs w:val="28"/>
        </w:rPr>
        <w:t>изучена</w:t>
      </w:r>
      <w:r>
        <w:rPr>
          <w:rFonts w:ascii="Times New Roman" w:hAnsi="Times New Roman" w:cs="Times New Roman"/>
          <w:sz w:val="28"/>
          <w:szCs w:val="28"/>
        </w:rPr>
        <w:t xml:space="preserve"> бюджетная отчетность 2</w:t>
      </w:r>
      <w:r w:rsidR="003D6343">
        <w:rPr>
          <w:rFonts w:ascii="Times New Roman" w:hAnsi="Times New Roman" w:cs="Times New Roman"/>
          <w:sz w:val="28"/>
          <w:szCs w:val="28"/>
        </w:rPr>
        <w:t>0</w:t>
      </w:r>
      <w:r>
        <w:rPr>
          <w:rFonts w:ascii="Times New Roman" w:hAnsi="Times New Roman" w:cs="Times New Roman"/>
          <w:sz w:val="28"/>
          <w:szCs w:val="28"/>
        </w:rPr>
        <w:t>-</w:t>
      </w:r>
      <w:r w:rsidR="003D6343">
        <w:rPr>
          <w:rFonts w:ascii="Times New Roman" w:hAnsi="Times New Roman" w:cs="Times New Roman"/>
          <w:sz w:val="28"/>
          <w:szCs w:val="28"/>
        </w:rPr>
        <w:t>ти</w:t>
      </w:r>
      <w:r>
        <w:rPr>
          <w:rFonts w:ascii="Times New Roman" w:hAnsi="Times New Roman" w:cs="Times New Roman"/>
          <w:sz w:val="28"/>
          <w:szCs w:val="28"/>
        </w:rPr>
        <w:t xml:space="preserve"> главн</w:t>
      </w:r>
      <w:r w:rsidR="003D6343">
        <w:rPr>
          <w:rFonts w:ascii="Times New Roman" w:hAnsi="Times New Roman" w:cs="Times New Roman"/>
          <w:sz w:val="28"/>
          <w:szCs w:val="28"/>
        </w:rPr>
        <w:t>ых</w:t>
      </w:r>
      <w:r w:rsidR="00990FDD">
        <w:rPr>
          <w:rFonts w:ascii="Times New Roman" w:hAnsi="Times New Roman" w:cs="Times New Roman"/>
          <w:sz w:val="28"/>
          <w:szCs w:val="28"/>
        </w:rPr>
        <w:t xml:space="preserve"> распорядител</w:t>
      </w:r>
      <w:r w:rsidR="003D6343">
        <w:rPr>
          <w:rFonts w:ascii="Times New Roman" w:hAnsi="Times New Roman" w:cs="Times New Roman"/>
          <w:sz w:val="28"/>
          <w:szCs w:val="28"/>
        </w:rPr>
        <w:t>ей</w:t>
      </w:r>
      <w:r>
        <w:rPr>
          <w:rFonts w:ascii="Times New Roman" w:hAnsi="Times New Roman" w:cs="Times New Roman"/>
          <w:sz w:val="28"/>
          <w:szCs w:val="28"/>
        </w:rPr>
        <w:t xml:space="preserve"> бюджетных средств городского округа Евпатория Республики Крым</w:t>
      </w:r>
      <w:r w:rsidR="003D6343">
        <w:rPr>
          <w:rFonts w:ascii="Times New Roman" w:hAnsi="Times New Roman" w:cs="Times New Roman"/>
          <w:sz w:val="28"/>
          <w:szCs w:val="28"/>
        </w:rPr>
        <w:t xml:space="preserve"> (ГРБС)</w:t>
      </w:r>
      <w:r>
        <w:rPr>
          <w:rFonts w:ascii="Times New Roman" w:hAnsi="Times New Roman" w:cs="Times New Roman"/>
          <w:sz w:val="28"/>
          <w:szCs w:val="28"/>
        </w:rPr>
        <w:t xml:space="preserve">. </w:t>
      </w:r>
      <w:proofErr w:type="gramStart"/>
      <w:r>
        <w:rPr>
          <w:rFonts w:ascii="Times New Roman" w:hAnsi="Times New Roman" w:cs="Times New Roman"/>
          <w:sz w:val="28"/>
          <w:szCs w:val="28"/>
        </w:rPr>
        <w:t>По результатам подготовлено</w:t>
      </w:r>
      <w:r w:rsidR="00445F8F">
        <w:rPr>
          <w:rFonts w:ascii="Times New Roman" w:hAnsi="Times New Roman" w:cs="Times New Roman"/>
          <w:sz w:val="28"/>
          <w:szCs w:val="28"/>
        </w:rPr>
        <w:t xml:space="preserve"> 12</w:t>
      </w:r>
      <w:r w:rsidR="003D6343">
        <w:rPr>
          <w:rFonts w:ascii="Times New Roman" w:hAnsi="Times New Roman" w:cs="Times New Roman"/>
          <w:sz w:val="28"/>
          <w:szCs w:val="28"/>
        </w:rPr>
        <w:t xml:space="preserve"> заключений, в которых</w:t>
      </w:r>
      <w:r>
        <w:rPr>
          <w:rFonts w:ascii="Times New Roman" w:hAnsi="Times New Roman" w:cs="Times New Roman"/>
          <w:sz w:val="28"/>
          <w:szCs w:val="28"/>
        </w:rPr>
        <w:t xml:space="preserve"> изложены выводы и рекомендации на основе анализа полноты и своевременности предоставления бюджетной отчетности главных </w:t>
      </w:r>
      <w:r>
        <w:rPr>
          <w:rFonts w:ascii="Times New Roman" w:hAnsi="Times New Roman" w:cs="Times New Roman"/>
          <w:sz w:val="28"/>
          <w:szCs w:val="28"/>
        </w:rPr>
        <w:lastRenderedPageBreak/>
        <w:t>администраторов бюджетных средств, анализа использования бюджетных средств, наличия дебиторской, кредиторской задолженности, соответствия фактического исполнения бюджета городского округа его плановым назначениям, анализа исполнения основных характеристик бюджета городского округа, анализ</w:t>
      </w:r>
      <w:r w:rsidR="00445F8F">
        <w:rPr>
          <w:rFonts w:ascii="Times New Roman" w:hAnsi="Times New Roman" w:cs="Times New Roman"/>
          <w:sz w:val="28"/>
          <w:szCs w:val="28"/>
        </w:rPr>
        <w:t>а</w:t>
      </w:r>
      <w:r>
        <w:rPr>
          <w:rFonts w:ascii="Times New Roman" w:hAnsi="Times New Roman" w:cs="Times New Roman"/>
          <w:sz w:val="28"/>
          <w:szCs w:val="28"/>
        </w:rPr>
        <w:t xml:space="preserve"> доходов и расходов бюджета городского округа, а также исследован вопрос обоснованности</w:t>
      </w:r>
      <w:proofErr w:type="gramEnd"/>
      <w:r>
        <w:rPr>
          <w:rFonts w:ascii="Times New Roman" w:hAnsi="Times New Roman" w:cs="Times New Roman"/>
          <w:sz w:val="28"/>
          <w:szCs w:val="28"/>
        </w:rPr>
        <w:t xml:space="preserve"> планирования и полноты поступления доходов в бюджет городского округа и т.д.  </w:t>
      </w:r>
      <w:r w:rsidR="001B6F9B">
        <w:rPr>
          <w:rFonts w:ascii="Times New Roman" w:hAnsi="Times New Roman" w:cs="Times New Roman"/>
          <w:sz w:val="28"/>
          <w:szCs w:val="28"/>
        </w:rPr>
        <w:t xml:space="preserve">КСП ГО Евпатория РК отмечает, что только к бюджетной отчетности </w:t>
      </w:r>
      <w:r w:rsidR="001B6F9B">
        <w:rPr>
          <w:rFonts w:ascii="Times New Roman" w:eastAsia="Times New Roman" w:hAnsi="Times New Roman" w:cs="Times New Roman"/>
          <w:sz w:val="28"/>
          <w:szCs w:val="28"/>
        </w:rPr>
        <w:t xml:space="preserve">четырех главных администраторов бюджетных средств – Евпаторийского городского совета, департамента финансов, департамента труда и социальной защиты населения, департамента городского хозяйства отсутствовали замечания по результатам проведённого мероприятия. </w:t>
      </w:r>
    </w:p>
    <w:p w:rsidR="00FC6DEE" w:rsidRPr="00FC6DEE" w:rsidRDefault="004D0205" w:rsidP="00FC6DEE">
      <w:pPr>
        <w:widowControl w:val="0"/>
        <w:suppressAutoHyphens/>
        <w:autoSpaceDN w:val="0"/>
        <w:spacing w:after="0" w:line="240" w:lineRule="auto"/>
        <w:ind w:firstLine="709"/>
        <w:jc w:val="both"/>
        <w:textAlignment w:val="baseline"/>
        <w:rPr>
          <w:rFonts w:ascii="Times New Roman" w:eastAsia="Arial Unicode MS" w:hAnsi="Times New Roman" w:cs="Times New Roman"/>
          <w:kern w:val="3"/>
          <w:sz w:val="28"/>
          <w:szCs w:val="28"/>
        </w:rPr>
      </w:pPr>
      <w:r>
        <w:rPr>
          <w:rFonts w:ascii="Times New Roman" w:hAnsi="Times New Roman" w:cs="Times New Roman"/>
          <w:sz w:val="28"/>
          <w:szCs w:val="28"/>
        </w:rPr>
        <w:t>В рамках данного экспертно-аналитического мероприятия</w:t>
      </w:r>
      <w:r w:rsidR="00234A81">
        <w:rPr>
          <w:rFonts w:ascii="Times New Roman" w:hAnsi="Times New Roman" w:cs="Times New Roman"/>
          <w:sz w:val="28"/>
          <w:szCs w:val="28"/>
        </w:rPr>
        <w:t xml:space="preserve"> </w:t>
      </w:r>
      <w:r>
        <w:rPr>
          <w:rFonts w:ascii="Times New Roman" w:hAnsi="Times New Roman" w:cs="Times New Roman"/>
          <w:sz w:val="28"/>
          <w:szCs w:val="28"/>
        </w:rPr>
        <w:t>было установлено</w:t>
      </w:r>
      <w:r w:rsidR="00990FDD">
        <w:rPr>
          <w:rFonts w:ascii="Times New Roman" w:hAnsi="Times New Roman" w:cs="Times New Roman"/>
          <w:sz w:val="28"/>
          <w:szCs w:val="28"/>
        </w:rPr>
        <w:t>, что</w:t>
      </w:r>
      <w:r w:rsidR="00234A81">
        <w:rPr>
          <w:rFonts w:ascii="Times New Roman" w:hAnsi="Times New Roman" w:cs="Times New Roman"/>
          <w:sz w:val="28"/>
          <w:szCs w:val="28"/>
        </w:rPr>
        <w:t xml:space="preserve"> </w:t>
      </w:r>
      <w:r w:rsidR="00990FDD">
        <w:rPr>
          <w:rFonts w:ascii="Times New Roman" w:eastAsia="Times New Roman" w:hAnsi="Times New Roman" w:cs="Times New Roman"/>
          <w:sz w:val="28"/>
          <w:szCs w:val="28"/>
        </w:rPr>
        <w:t xml:space="preserve">рядом </w:t>
      </w:r>
      <w:r w:rsidR="00990FDD" w:rsidRPr="00990FDD">
        <w:rPr>
          <w:rFonts w:ascii="Times New Roman" w:eastAsia="Times New Roman" w:hAnsi="Times New Roman" w:cs="Times New Roman"/>
          <w:sz w:val="28"/>
          <w:szCs w:val="28"/>
        </w:rPr>
        <w:t>главны</w:t>
      </w:r>
      <w:r w:rsidR="00990FDD">
        <w:rPr>
          <w:rFonts w:ascii="Times New Roman" w:eastAsia="Times New Roman" w:hAnsi="Times New Roman" w:cs="Times New Roman"/>
          <w:sz w:val="28"/>
          <w:szCs w:val="28"/>
        </w:rPr>
        <w:t xml:space="preserve">х </w:t>
      </w:r>
      <w:r w:rsidR="00990FDD" w:rsidRPr="00990FDD">
        <w:rPr>
          <w:rFonts w:ascii="Times New Roman" w:eastAsia="Times New Roman" w:hAnsi="Times New Roman" w:cs="Times New Roman"/>
          <w:sz w:val="28"/>
          <w:szCs w:val="28"/>
        </w:rPr>
        <w:t>администратор</w:t>
      </w:r>
      <w:r w:rsidR="00990FDD">
        <w:rPr>
          <w:rFonts w:ascii="Times New Roman" w:eastAsia="Times New Roman" w:hAnsi="Times New Roman" w:cs="Times New Roman"/>
          <w:sz w:val="28"/>
          <w:szCs w:val="28"/>
        </w:rPr>
        <w:t>ов</w:t>
      </w:r>
      <w:r w:rsidR="00990FDD" w:rsidRPr="00990FDD">
        <w:rPr>
          <w:rFonts w:ascii="Times New Roman" w:eastAsia="Times New Roman" w:hAnsi="Times New Roman" w:cs="Times New Roman"/>
          <w:sz w:val="28"/>
          <w:szCs w:val="28"/>
        </w:rPr>
        <w:t xml:space="preserve"> бюджетных средств (</w:t>
      </w:r>
      <w:r w:rsidR="00990FDD">
        <w:rPr>
          <w:rFonts w:ascii="Times New Roman" w:eastAsia="Times New Roman" w:hAnsi="Times New Roman" w:cs="Times New Roman"/>
          <w:sz w:val="28"/>
          <w:szCs w:val="28"/>
        </w:rPr>
        <w:t>в количестве семи</w:t>
      </w:r>
      <w:r w:rsidR="00A401E8" w:rsidRPr="00990FDD">
        <w:rPr>
          <w:rFonts w:ascii="Times New Roman" w:eastAsia="Times New Roman" w:hAnsi="Times New Roman" w:cs="Times New Roman"/>
          <w:sz w:val="28"/>
          <w:szCs w:val="28"/>
        </w:rPr>
        <w:t>), в</w:t>
      </w:r>
      <w:r w:rsidR="00990FDD" w:rsidRPr="00990FDD">
        <w:rPr>
          <w:rFonts w:ascii="Times New Roman" w:eastAsia="Times New Roman" w:hAnsi="Times New Roman" w:cs="Times New Roman"/>
          <w:sz w:val="28"/>
          <w:szCs w:val="28"/>
        </w:rPr>
        <w:t xml:space="preserve"> </w:t>
      </w:r>
      <w:r w:rsidR="00990FDD">
        <w:rPr>
          <w:rFonts w:ascii="Times New Roman" w:eastAsia="Times New Roman" w:hAnsi="Times New Roman" w:cs="Times New Roman"/>
          <w:sz w:val="28"/>
          <w:szCs w:val="28"/>
        </w:rPr>
        <w:t>отчет</w:t>
      </w:r>
      <w:r>
        <w:rPr>
          <w:rFonts w:ascii="Times New Roman" w:eastAsia="Times New Roman" w:hAnsi="Times New Roman" w:cs="Times New Roman"/>
          <w:sz w:val="28"/>
          <w:szCs w:val="28"/>
        </w:rPr>
        <w:t>ности</w:t>
      </w:r>
      <w:r w:rsidR="00990FDD">
        <w:rPr>
          <w:rFonts w:ascii="Times New Roman" w:eastAsia="Times New Roman" w:hAnsi="Times New Roman" w:cs="Times New Roman"/>
          <w:sz w:val="28"/>
          <w:szCs w:val="28"/>
        </w:rPr>
        <w:t xml:space="preserve"> </w:t>
      </w:r>
      <w:r w:rsidR="00990FDD" w:rsidRPr="00990FDD">
        <w:rPr>
          <w:rFonts w:ascii="Times New Roman" w:eastAsia="Times New Roman" w:hAnsi="Times New Roman" w:cs="Times New Roman"/>
          <w:sz w:val="28"/>
          <w:szCs w:val="28"/>
        </w:rPr>
        <w:t>указаны нормативные акты утратившие силу</w:t>
      </w:r>
      <w:r w:rsidR="00990FDD">
        <w:rPr>
          <w:rFonts w:ascii="Times New Roman" w:eastAsia="Times New Roman" w:hAnsi="Times New Roman" w:cs="Times New Roman"/>
          <w:sz w:val="28"/>
          <w:szCs w:val="28"/>
        </w:rPr>
        <w:t>; в отчетности шести ГАБС отсутствуют обязательные для заполнения формы</w:t>
      </w:r>
      <w:r>
        <w:rPr>
          <w:rFonts w:ascii="Times New Roman" w:eastAsia="Times New Roman" w:hAnsi="Times New Roman" w:cs="Times New Roman"/>
          <w:sz w:val="28"/>
          <w:szCs w:val="28"/>
        </w:rPr>
        <w:t xml:space="preserve">; четырьмя ГАБС </w:t>
      </w:r>
      <w:r w:rsidR="00990FDD" w:rsidRPr="00990FDD">
        <w:rPr>
          <w:rFonts w:ascii="Times New Roman" w:eastAsia="Times New Roman" w:hAnsi="Times New Roman" w:cs="Times New Roman"/>
          <w:sz w:val="28"/>
          <w:szCs w:val="28"/>
        </w:rPr>
        <w:t xml:space="preserve">допущено искажение </w:t>
      </w:r>
      <w:r>
        <w:rPr>
          <w:rFonts w:ascii="Times New Roman" w:eastAsia="Times New Roman" w:hAnsi="Times New Roman" w:cs="Times New Roman"/>
          <w:sz w:val="28"/>
          <w:szCs w:val="28"/>
        </w:rPr>
        <w:t>бюджетной отчетности за 2016</w:t>
      </w:r>
      <w:r w:rsidR="00990FDD" w:rsidRPr="00990FDD">
        <w:rPr>
          <w:rFonts w:ascii="Times New Roman" w:eastAsia="Times New Roman" w:hAnsi="Times New Roman" w:cs="Times New Roman"/>
          <w:sz w:val="28"/>
          <w:szCs w:val="28"/>
        </w:rPr>
        <w:t>.</w:t>
      </w:r>
      <w:r w:rsidR="00990FDD">
        <w:rPr>
          <w:rFonts w:ascii="Times New Roman" w:eastAsia="Times New Roman" w:hAnsi="Times New Roman" w:cs="Times New Roman"/>
          <w:sz w:val="28"/>
          <w:szCs w:val="28"/>
        </w:rPr>
        <w:t xml:space="preserve"> По последнему факту </w:t>
      </w:r>
      <w:r>
        <w:rPr>
          <w:rFonts w:ascii="Times New Roman" w:eastAsia="Times New Roman" w:hAnsi="Times New Roman" w:cs="Times New Roman"/>
          <w:sz w:val="28"/>
          <w:szCs w:val="28"/>
        </w:rPr>
        <w:t xml:space="preserve">должностными лицами КСП ГО Евпатория РК </w:t>
      </w:r>
      <w:r w:rsidR="00990FDD">
        <w:rPr>
          <w:rFonts w:ascii="Times New Roman" w:eastAsia="Times New Roman" w:hAnsi="Times New Roman" w:cs="Times New Roman"/>
          <w:sz w:val="28"/>
          <w:szCs w:val="28"/>
        </w:rPr>
        <w:t xml:space="preserve">были составлены протоколы об административных правонарушениях, виновные лица </w:t>
      </w:r>
      <w:r w:rsidR="00327E55">
        <w:rPr>
          <w:rFonts w:ascii="Times New Roman" w:eastAsia="Times New Roman" w:hAnsi="Times New Roman" w:cs="Times New Roman"/>
          <w:sz w:val="28"/>
          <w:szCs w:val="28"/>
        </w:rPr>
        <w:t xml:space="preserve">должностные лица </w:t>
      </w:r>
      <w:r w:rsidR="00990FDD">
        <w:rPr>
          <w:rFonts w:ascii="Times New Roman" w:eastAsia="Times New Roman" w:hAnsi="Times New Roman" w:cs="Times New Roman"/>
          <w:sz w:val="28"/>
          <w:szCs w:val="28"/>
        </w:rPr>
        <w:t>привлечены</w:t>
      </w:r>
      <w:r>
        <w:rPr>
          <w:rFonts w:ascii="Times New Roman" w:eastAsia="Times New Roman" w:hAnsi="Times New Roman" w:cs="Times New Roman"/>
          <w:sz w:val="28"/>
          <w:szCs w:val="28"/>
        </w:rPr>
        <w:t xml:space="preserve"> судом</w:t>
      </w:r>
      <w:r w:rsidR="00990FDD">
        <w:rPr>
          <w:rFonts w:ascii="Times New Roman" w:eastAsia="Times New Roman" w:hAnsi="Times New Roman" w:cs="Times New Roman"/>
          <w:sz w:val="28"/>
          <w:szCs w:val="28"/>
        </w:rPr>
        <w:t xml:space="preserve"> к административной ответственности. </w:t>
      </w:r>
      <w:proofErr w:type="gramStart"/>
      <w:r>
        <w:rPr>
          <w:rFonts w:ascii="Times New Roman" w:eastAsia="Times New Roman" w:hAnsi="Times New Roman" w:cs="Times New Roman"/>
          <w:sz w:val="28"/>
          <w:szCs w:val="28"/>
        </w:rPr>
        <w:t>Ряд выявленных недостатков</w:t>
      </w:r>
      <w:r w:rsidR="001B6F9B">
        <w:rPr>
          <w:rFonts w:ascii="Times New Roman" w:eastAsia="Times New Roman" w:hAnsi="Times New Roman" w:cs="Times New Roman"/>
          <w:sz w:val="28"/>
          <w:szCs w:val="28"/>
        </w:rPr>
        <w:t xml:space="preserve"> в рамках  анализа налоговых и</w:t>
      </w:r>
      <w:r w:rsidR="00955C2C">
        <w:rPr>
          <w:rFonts w:ascii="Times New Roman" w:eastAsia="Times New Roman" w:hAnsi="Times New Roman" w:cs="Times New Roman"/>
          <w:sz w:val="28"/>
          <w:szCs w:val="28"/>
        </w:rPr>
        <w:t xml:space="preserve"> </w:t>
      </w:r>
      <w:r w:rsidR="001B6F9B">
        <w:rPr>
          <w:rFonts w:ascii="Times New Roman" w:eastAsia="Times New Roman" w:hAnsi="Times New Roman" w:cs="Times New Roman"/>
          <w:sz w:val="28"/>
          <w:szCs w:val="28"/>
        </w:rPr>
        <w:t>неналоговых доходов бюджета</w:t>
      </w:r>
      <w:r>
        <w:rPr>
          <w:rFonts w:ascii="Times New Roman" w:eastAsia="Times New Roman" w:hAnsi="Times New Roman" w:cs="Times New Roman"/>
          <w:sz w:val="28"/>
          <w:szCs w:val="28"/>
        </w:rPr>
        <w:t xml:space="preserve"> касался</w:t>
      </w:r>
      <w:r w:rsidR="00990FDD">
        <w:rPr>
          <w:rFonts w:ascii="Times New Roman" w:eastAsia="Times New Roman" w:hAnsi="Times New Roman" w:cs="Times New Roman"/>
          <w:sz w:val="28"/>
          <w:szCs w:val="28"/>
        </w:rPr>
        <w:t xml:space="preserve"> </w:t>
      </w:r>
      <w:r w:rsidR="00955C2C">
        <w:rPr>
          <w:rFonts w:ascii="Times New Roman" w:eastAsia="Times New Roman" w:hAnsi="Times New Roman" w:cs="Times New Roman"/>
          <w:sz w:val="28"/>
          <w:szCs w:val="28"/>
        </w:rPr>
        <w:t xml:space="preserve">деятельности </w:t>
      </w:r>
      <w:r w:rsidR="00445F8F">
        <w:rPr>
          <w:rFonts w:ascii="Times New Roman" w:eastAsia="Times New Roman" w:hAnsi="Times New Roman" w:cs="Times New Roman"/>
          <w:sz w:val="28"/>
          <w:szCs w:val="28"/>
        </w:rPr>
        <w:t>д</w:t>
      </w:r>
      <w:r w:rsidR="00FC6DEE">
        <w:rPr>
          <w:rFonts w:ascii="Times New Roman" w:eastAsia="Times New Roman" w:hAnsi="Times New Roman" w:cs="Times New Roman"/>
          <w:sz w:val="28"/>
          <w:szCs w:val="28"/>
        </w:rPr>
        <w:t>епартамент</w:t>
      </w:r>
      <w:r>
        <w:rPr>
          <w:rFonts w:ascii="Times New Roman" w:eastAsia="Times New Roman" w:hAnsi="Times New Roman" w:cs="Times New Roman"/>
          <w:sz w:val="28"/>
          <w:szCs w:val="28"/>
        </w:rPr>
        <w:t>а</w:t>
      </w:r>
      <w:r w:rsidR="00FC6DEE">
        <w:rPr>
          <w:rFonts w:ascii="Times New Roman" w:eastAsia="Times New Roman" w:hAnsi="Times New Roman" w:cs="Times New Roman"/>
          <w:sz w:val="28"/>
          <w:szCs w:val="28"/>
        </w:rPr>
        <w:t xml:space="preserve"> имущественных и земельных отношений администрации города Евпатории</w:t>
      </w:r>
      <w:r>
        <w:rPr>
          <w:rFonts w:ascii="Times New Roman" w:eastAsia="Times New Roman" w:hAnsi="Times New Roman" w:cs="Times New Roman"/>
          <w:sz w:val="28"/>
          <w:szCs w:val="28"/>
        </w:rPr>
        <w:t>, в частности, им</w:t>
      </w:r>
      <w:r w:rsidR="00FC6DEE">
        <w:rPr>
          <w:rFonts w:ascii="Times New Roman" w:eastAsia="Times New Roman" w:hAnsi="Times New Roman" w:cs="Times New Roman"/>
          <w:sz w:val="28"/>
          <w:szCs w:val="28"/>
        </w:rPr>
        <w:t xml:space="preserve"> было</w:t>
      </w:r>
      <w:r w:rsidR="00990FDD">
        <w:rPr>
          <w:rFonts w:ascii="Times New Roman" w:eastAsia="Times New Roman" w:hAnsi="Times New Roman" w:cs="Times New Roman"/>
          <w:sz w:val="28"/>
          <w:szCs w:val="28"/>
        </w:rPr>
        <w:t xml:space="preserve"> допущено </w:t>
      </w:r>
      <w:r w:rsidR="00990FDD" w:rsidRPr="00990FDD">
        <w:rPr>
          <w:rFonts w:ascii="Times New Roman" w:eastAsia="Arial Unicode MS" w:hAnsi="Times New Roman" w:cs="Times New Roman"/>
          <w:kern w:val="3"/>
          <w:sz w:val="28"/>
          <w:szCs w:val="28"/>
        </w:rPr>
        <w:t xml:space="preserve">некорректное планирование поступлений по источнику </w:t>
      </w:r>
      <w:r w:rsidR="00990FDD" w:rsidRPr="004D0205">
        <w:rPr>
          <w:rFonts w:ascii="Times New Roman" w:eastAsia="Arial Unicode MS" w:hAnsi="Times New Roman" w:cs="Times New Roman"/>
          <w:kern w:val="3"/>
          <w:sz w:val="28"/>
          <w:szCs w:val="28"/>
        </w:rPr>
        <w:t>- д</w:t>
      </w:r>
      <w:r w:rsidR="00990FDD" w:rsidRPr="004D0205">
        <w:rPr>
          <w:rFonts w:ascii="Times New Roman" w:eastAsia="Arial Unicode MS" w:hAnsi="Times New Roman" w:cs="Times New Roman"/>
          <w:iCs/>
          <w:kern w:val="3"/>
          <w:sz w:val="28"/>
          <w:szCs w:val="28"/>
        </w:rPr>
        <w:t>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w:t>
      </w:r>
      <w:proofErr w:type="gramEnd"/>
      <w:r w:rsidR="00990FDD" w:rsidRPr="004D0205">
        <w:rPr>
          <w:rFonts w:ascii="Times New Roman" w:eastAsia="Arial Unicode MS" w:hAnsi="Times New Roman" w:cs="Times New Roman"/>
          <w:iCs/>
          <w:kern w:val="3"/>
          <w:sz w:val="28"/>
          <w:szCs w:val="28"/>
        </w:rPr>
        <w:t xml:space="preserve"> и автономных учреждений)</w:t>
      </w:r>
      <w:r>
        <w:rPr>
          <w:rFonts w:ascii="Times New Roman" w:eastAsia="Arial Unicode MS" w:hAnsi="Times New Roman" w:cs="Times New Roman"/>
          <w:iCs/>
          <w:kern w:val="3"/>
          <w:sz w:val="28"/>
          <w:szCs w:val="28"/>
        </w:rPr>
        <w:t xml:space="preserve">, а также отсутствие документов, подтверждающих объективность данных прогнозного плана приватизации муниципального имущества и </w:t>
      </w:r>
      <w:r>
        <w:rPr>
          <w:rFonts w:ascii="Times New Roman" w:eastAsia="Arial Unicode MS" w:hAnsi="Times New Roman" w:cs="Times New Roman"/>
          <w:kern w:val="3"/>
          <w:sz w:val="28"/>
          <w:szCs w:val="28"/>
        </w:rPr>
        <w:t>др</w:t>
      </w:r>
      <w:r w:rsidR="00FC6DEE" w:rsidRPr="00FC6DEE">
        <w:rPr>
          <w:rFonts w:ascii="Times New Roman" w:eastAsia="Arial Unicode MS" w:hAnsi="Times New Roman" w:cs="Times New Roman"/>
          <w:kern w:val="3"/>
          <w:sz w:val="28"/>
          <w:szCs w:val="28"/>
        </w:rPr>
        <w:t>.</w:t>
      </w:r>
    </w:p>
    <w:p w:rsidR="003655B2" w:rsidRDefault="00596B4C" w:rsidP="003655B2">
      <w:pPr>
        <w:pStyle w:val="a6"/>
        <w:spacing w:after="0" w:line="240" w:lineRule="auto"/>
        <w:ind w:left="0"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Итоги</w:t>
      </w:r>
      <w:r w:rsidR="004940D3">
        <w:rPr>
          <w:rFonts w:ascii="Times New Roman" w:hAnsi="Times New Roman" w:cs="Times New Roman"/>
          <w:sz w:val="28"/>
          <w:szCs w:val="28"/>
          <w:lang w:eastAsia="en-US"/>
        </w:rPr>
        <w:t xml:space="preserve"> проверки годового отчёта об исполнении бюджета городского округа за 2016год</w:t>
      </w:r>
      <w:r>
        <w:rPr>
          <w:rFonts w:ascii="Times New Roman" w:hAnsi="Times New Roman" w:cs="Times New Roman"/>
          <w:sz w:val="28"/>
          <w:szCs w:val="28"/>
          <w:lang w:eastAsia="en-US"/>
        </w:rPr>
        <w:t xml:space="preserve"> были рассмотрены 26.04.2017г. на заседании</w:t>
      </w:r>
      <w:r w:rsidR="00327E55">
        <w:rPr>
          <w:rFonts w:ascii="Times New Roman" w:hAnsi="Times New Roman" w:cs="Times New Roman"/>
          <w:sz w:val="28"/>
          <w:szCs w:val="28"/>
          <w:lang w:eastAsia="en-US"/>
        </w:rPr>
        <w:t xml:space="preserve"> комитет</w:t>
      </w:r>
      <w:r>
        <w:rPr>
          <w:rFonts w:ascii="Times New Roman" w:hAnsi="Times New Roman" w:cs="Times New Roman"/>
          <w:sz w:val="28"/>
          <w:szCs w:val="28"/>
          <w:lang w:eastAsia="en-US"/>
        </w:rPr>
        <w:t>а Евпаторийского городского совета по</w:t>
      </w:r>
      <w:r w:rsidR="00327E55">
        <w:rPr>
          <w:rFonts w:ascii="Times New Roman" w:hAnsi="Times New Roman" w:cs="Times New Roman"/>
          <w:sz w:val="28"/>
          <w:szCs w:val="28"/>
          <w:lang w:eastAsia="en-US"/>
        </w:rPr>
        <w:t xml:space="preserve"> </w:t>
      </w:r>
      <w:r w:rsidRPr="00596B4C">
        <w:rPr>
          <w:rStyle w:val="ab"/>
          <w:rFonts w:ascii="Times New Roman" w:hAnsi="Times New Roman" w:cs="Times New Roman"/>
          <w:b w:val="0"/>
          <w:color w:val="414246"/>
          <w:sz w:val="28"/>
          <w:szCs w:val="28"/>
          <w:shd w:val="clear" w:color="auto" w:fill="FFFFFF"/>
        </w:rPr>
        <w:t xml:space="preserve">вопросам </w:t>
      </w:r>
      <w:r w:rsidRPr="00596B4C">
        <w:rPr>
          <w:rStyle w:val="ab"/>
          <w:rFonts w:ascii="Times New Roman" w:hAnsi="Times New Roman" w:cs="Times New Roman"/>
          <w:b w:val="0"/>
          <w:sz w:val="28"/>
          <w:szCs w:val="28"/>
          <w:shd w:val="clear" w:color="auto" w:fill="FFFFFF"/>
        </w:rPr>
        <w:t>экономической, бюджетн</w:t>
      </w:r>
      <w:proofErr w:type="gramStart"/>
      <w:r w:rsidRPr="00596B4C">
        <w:rPr>
          <w:rStyle w:val="ab"/>
          <w:rFonts w:ascii="Times New Roman" w:hAnsi="Times New Roman" w:cs="Times New Roman"/>
          <w:b w:val="0"/>
          <w:sz w:val="28"/>
          <w:szCs w:val="28"/>
          <w:shd w:val="clear" w:color="auto" w:fill="FFFFFF"/>
        </w:rPr>
        <w:t>о-</w:t>
      </w:r>
      <w:proofErr w:type="gramEnd"/>
      <w:r w:rsidRPr="00596B4C">
        <w:rPr>
          <w:rStyle w:val="ab"/>
          <w:rFonts w:ascii="Times New Roman" w:hAnsi="Times New Roman" w:cs="Times New Roman"/>
          <w:b w:val="0"/>
          <w:sz w:val="28"/>
          <w:szCs w:val="28"/>
          <w:shd w:val="clear" w:color="auto" w:fill="FFFFFF"/>
        </w:rPr>
        <w:t xml:space="preserve"> финансовой и налоговой политики</w:t>
      </w:r>
      <w:r>
        <w:rPr>
          <w:rStyle w:val="ab"/>
          <w:rFonts w:ascii="Times New Roman" w:hAnsi="Times New Roman" w:cs="Times New Roman"/>
          <w:b w:val="0"/>
          <w:sz w:val="28"/>
          <w:szCs w:val="28"/>
          <w:shd w:val="clear" w:color="auto" w:fill="FFFFFF"/>
        </w:rPr>
        <w:t xml:space="preserve"> (председатель Ходос Е.Б.),</w:t>
      </w:r>
      <w:r w:rsidR="004940D3" w:rsidRPr="00596B4C">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также </w:t>
      </w:r>
      <w:r w:rsidR="004940D3">
        <w:rPr>
          <w:rFonts w:ascii="Times New Roman" w:hAnsi="Times New Roman" w:cs="Times New Roman"/>
          <w:sz w:val="28"/>
          <w:szCs w:val="28"/>
          <w:lang w:eastAsia="en-US"/>
        </w:rPr>
        <w:t>администрацией города Евпатории было проведено 15.05.2017г. совместное с должностными лицами КСП ГО Евпатория РК совещание, на котором освещены основные нарушения и замечания, выявленные в ходе внешней проверки отчёта об исполнении бюджета муниципального образования за 2016год. Администрацией города Евпатории 12.05.2017г было издано распоряжение №04.2-01/24 «О реализации предложений Контрольно-счётного органа-Контрольно-счётной палаты городского округа Евпатория Республики Крым по результатам внешней проверки отчёта об исполнении бюджета муниципального образования городской округ Евпатория Республики Крым за 2016год»</w:t>
      </w:r>
      <w:proofErr w:type="gramStart"/>
      <w:r w:rsidR="004940D3">
        <w:rPr>
          <w:rFonts w:ascii="Times New Roman" w:hAnsi="Times New Roman" w:cs="Times New Roman"/>
          <w:sz w:val="28"/>
          <w:szCs w:val="28"/>
          <w:lang w:eastAsia="en-US"/>
        </w:rPr>
        <w:t xml:space="preserve"> ,</w:t>
      </w:r>
      <w:proofErr w:type="gramEnd"/>
      <w:r w:rsidR="004940D3">
        <w:rPr>
          <w:rFonts w:ascii="Times New Roman" w:hAnsi="Times New Roman" w:cs="Times New Roman"/>
          <w:sz w:val="28"/>
          <w:szCs w:val="28"/>
          <w:lang w:eastAsia="en-US"/>
        </w:rPr>
        <w:t xml:space="preserve"> которым предусмотрены меры с целью </w:t>
      </w:r>
      <w:r w:rsidR="004940D3">
        <w:rPr>
          <w:rFonts w:ascii="Times New Roman" w:hAnsi="Times New Roman" w:cs="Times New Roman"/>
          <w:sz w:val="28"/>
          <w:szCs w:val="28"/>
          <w:lang w:eastAsia="en-US"/>
        </w:rPr>
        <w:lastRenderedPageBreak/>
        <w:t>обеспечения соблюдения бюджетного законодательства Российской Федерации и иных нормативных правовых актов, регулирующих бюджетные правоотношения, повышения качества предоставляемой бюджетной отчётности. За неисполнени</w:t>
      </w:r>
      <w:r>
        <w:rPr>
          <w:rFonts w:ascii="Times New Roman" w:hAnsi="Times New Roman" w:cs="Times New Roman"/>
          <w:sz w:val="28"/>
          <w:szCs w:val="28"/>
          <w:lang w:eastAsia="en-US"/>
        </w:rPr>
        <w:t>е данного распоряжения администрацией</w:t>
      </w:r>
      <w:r w:rsidR="004940D3">
        <w:rPr>
          <w:rFonts w:ascii="Times New Roman" w:hAnsi="Times New Roman" w:cs="Times New Roman"/>
          <w:sz w:val="28"/>
          <w:szCs w:val="28"/>
          <w:lang w:eastAsia="en-US"/>
        </w:rPr>
        <w:t xml:space="preserve"> установлена дисциплинарная ответственность руководителей структурных подразделений администрации, а также лиц, ответственных за ведение бухгалтерского учёта.</w:t>
      </w:r>
    </w:p>
    <w:p w:rsidR="00596B4C" w:rsidRDefault="004940D3" w:rsidP="003655B2">
      <w:pPr>
        <w:pStyle w:val="a6"/>
        <w:spacing w:after="0" w:line="240" w:lineRule="auto"/>
        <w:ind w:left="0" w:firstLine="708"/>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Согласно информации ГРБС, полученной КСП ГО Евпатория РК, </w:t>
      </w:r>
      <w:r w:rsidR="003B0815">
        <w:rPr>
          <w:rFonts w:ascii="Times New Roman" w:hAnsi="Times New Roman" w:cs="Times New Roman"/>
          <w:sz w:val="28"/>
          <w:szCs w:val="28"/>
          <w:lang w:eastAsia="en-US"/>
        </w:rPr>
        <w:t>9</w:t>
      </w:r>
      <w:r w:rsidR="00993070" w:rsidRPr="00694F39">
        <w:rPr>
          <w:rFonts w:ascii="Times New Roman" w:hAnsi="Times New Roman" w:cs="Times New Roman"/>
          <w:b/>
          <w:sz w:val="28"/>
          <w:szCs w:val="28"/>
          <w:lang w:eastAsia="en-US"/>
        </w:rPr>
        <w:t xml:space="preserve"> должностных лиц </w:t>
      </w:r>
      <w:r w:rsidR="00445F8F">
        <w:rPr>
          <w:rFonts w:ascii="Times New Roman" w:hAnsi="Times New Roman" w:cs="Times New Roman"/>
          <w:b/>
          <w:sz w:val="28"/>
          <w:szCs w:val="28"/>
          <w:lang w:eastAsia="en-US"/>
        </w:rPr>
        <w:t>– сотрудников муниципальных казённых учреждений</w:t>
      </w:r>
      <w:r w:rsidR="00993070" w:rsidRPr="00694F39">
        <w:rPr>
          <w:rFonts w:ascii="Times New Roman" w:hAnsi="Times New Roman" w:cs="Times New Roman"/>
          <w:b/>
          <w:sz w:val="28"/>
          <w:szCs w:val="28"/>
          <w:lang w:eastAsia="en-US"/>
        </w:rPr>
        <w:t>, в отчётности которых выявлены нарушения и недостатки, были привлечены к дисциплинарной ответственности в виде замечания/устного замечания</w:t>
      </w:r>
      <w:r w:rsidR="00993070">
        <w:rPr>
          <w:rFonts w:ascii="Times New Roman" w:hAnsi="Times New Roman" w:cs="Times New Roman"/>
          <w:sz w:val="28"/>
          <w:szCs w:val="28"/>
          <w:lang w:eastAsia="en-US"/>
        </w:rPr>
        <w:t xml:space="preserve">, трое </w:t>
      </w:r>
      <w:r w:rsidR="00694F39">
        <w:rPr>
          <w:rFonts w:ascii="Times New Roman" w:hAnsi="Times New Roman" w:cs="Times New Roman"/>
          <w:sz w:val="28"/>
          <w:szCs w:val="28"/>
          <w:lang w:eastAsia="en-US"/>
        </w:rPr>
        <w:t>ГРБС меры</w:t>
      </w:r>
      <w:r w:rsidR="00993070">
        <w:rPr>
          <w:rFonts w:ascii="Times New Roman" w:hAnsi="Times New Roman" w:cs="Times New Roman"/>
          <w:sz w:val="28"/>
          <w:szCs w:val="28"/>
          <w:lang w:eastAsia="en-US"/>
        </w:rPr>
        <w:t xml:space="preserve"> дисциплинарной ответственности к лицам, ответственны</w:t>
      </w:r>
      <w:r w:rsidR="00596B4C">
        <w:rPr>
          <w:rFonts w:ascii="Times New Roman" w:hAnsi="Times New Roman" w:cs="Times New Roman"/>
          <w:sz w:val="28"/>
          <w:szCs w:val="28"/>
          <w:lang w:eastAsia="en-US"/>
        </w:rPr>
        <w:t>м</w:t>
      </w:r>
      <w:r w:rsidR="00993070">
        <w:rPr>
          <w:rFonts w:ascii="Times New Roman" w:hAnsi="Times New Roman" w:cs="Times New Roman"/>
          <w:sz w:val="28"/>
          <w:szCs w:val="28"/>
          <w:lang w:eastAsia="en-US"/>
        </w:rPr>
        <w:t xml:space="preserve"> за ведение бухгалтерского учёта и отчётности, не применяли (информация не представлена).</w:t>
      </w:r>
      <w:r w:rsidR="00596B4C">
        <w:rPr>
          <w:rFonts w:ascii="Times New Roman" w:hAnsi="Times New Roman" w:cs="Times New Roman"/>
          <w:sz w:val="28"/>
          <w:szCs w:val="28"/>
          <w:lang w:eastAsia="en-US"/>
        </w:rPr>
        <w:t xml:space="preserve"> </w:t>
      </w:r>
      <w:proofErr w:type="gramEnd"/>
    </w:p>
    <w:p w:rsidR="003655B2" w:rsidRDefault="003655B2" w:rsidP="003655B2">
      <w:pPr>
        <w:pStyle w:val="a6"/>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lang w:eastAsia="en-US"/>
        </w:rPr>
        <w:t xml:space="preserve">Следует также отметить, что по инициативе </w:t>
      </w:r>
      <w:r w:rsidR="004940D3">
        <w:rPr>
          <w:rFonts w:ascii="Times New Roman" w:hAnsi="Times New Roman" w:cs="Times New Roman"/>
          <w:sz w:val="28"/>
          <w:szCs w:val="28"/>
          <w:lang w:eastAsia="en-US"/>
        </w:rPr>
        <w:t>руководителя аппарата администрации города Евпатории</w:t>
      </w:r>
      <w:r>
        <w:rPr>
          <w:rFonts w:ascii="Times New Roman" w:hAnsi="Times New Roman" w:cs="Times New Roman"/>
          <w:sz w:val="28"/>
          <w:szCs w:val="28"/>
          <w:lang w:eastAsia="en-US"/>
        </w:rPr>
        <w:t xml:space="preserve"> 09.03.2017г. было организовано рабочее совещание с участием должностных лиц КСП ГО Евпатория РК, на котором разбирались причины и </w:t>
      </w:r>
      <w:proofErr w:type="gramStart"/>
      <w:r>
        <w:rPr>
          <w:rFonts w:ascii="Times New Roman" w:hAnsi="Times New Roman" w:cs="Times New Roman"/>
          <w:sz w:val="28"/>
          <w:szCs w:val="28"/>
          <w:lang w:eastAsia="en-US"/>
        </w:rPr>
        <w:t>условия</w:t>
      </w:r>
      <w:proofErr w:type="gramEnd"/>
      <w:r>
        <w:rPr>
          <w:rFonts w:ascii="Times New Roman" w:hAnsi="Times New Roman" w:cs="Times New Roman"/>
          <w:sz w:val="28"/>
          <w:szCs w:val="28"/>
          <w:lang w:eastAsia="en-US"/>
        </w:rPr>
        <w:t xml:space="preserve"> способствовавшие нарушениям, допущенным ГРБС в отчетности за 9 месяцев 2016г., по итогам которого </w:t>
      </w:r>
      <w:r w:rsidR="004940D3">
        <w:rPr>
          <w:rFonts w:ascii="Times New Roman" w:hAnsi="Times New Roman" w:cs="Times New Roman"/>
          <w:sz w:val="28"/>
          <w:szCs w:val="28"/>
          <w:lang w:eastAsia="en-US"/>
        </w:rPr>
        <w:t xml:space="preserve">было </w:t>
      </w:r>
      <w:r>
        <w:rPr>
          <w:rFonts w:ascii="Times New Roman" w:hAnsi="Times New Roman" w:cs="Times New Roman"/>
          <w:sz w:val="28"/>
          <w:szCs w:val="28"/>
          <w:lang w:eastAsia="en-US"/>
        </w:rPr>
        <w:t xml:space="preserve">дано поручение о принятии мер к недопущению подобных нарушений и привлечении к дисциплинарной ответственности должностных лиц ГРБС ответственных за допущенные нарушения. </w:t>
      </w:r>
    </w:p>
    <w:p w:rsidR="001B6F9B" w:rsidRDefault="00596B4C" w:rsidP="00596B4C">
      <w:pPr>
        <w:pStyle w:val="a6"/>
        <w:widowControl w:val="0"/>
        <w:suppressAutoHyphens/>
        <w:autoSpaceDN w:val="0"/>
        <w:spacing w:after="0" w:line="240" w:lineRule="auto"/>
        <w:ind w:left="0" w:firstLine="567"/>
        <w:jc w:val="both"/>
        <w:textAlignment w:val="baseline"/>
        <w:rPr>
          <w:rFonts w:ascii="Times New Roman" w:hAnsi="Times New Roman" w:cs="Times New Roman"/>
          <w:sz w:val="28"/>
          <w:szCs w:val="28"/>
          <w:lang w:eastAsia="en-US"/>
        </w:rPr>
      </w:pPr>
      <w:r>
        <w:rPr>
          <w:rFonts w:ascii="Times New Roman" w:eastAsia="Times New Roman" w:hAnsi="Times New Roman" w:cs="Times New Roman"/>
          <w:sz w:val="28"/>
          <w:szCs w:val="28"/>
        </w:rPr>
        <w:t>В текущем году при проведении аналогичного экспертно-аналитического мероприятия также будет дана оценка исполнению распоряжения</w:t>
      </w:r>
      <w:r>
        <w:rPr>
          <w:rFonts w:ascii="Times New Roman" w:hAnsi="Times New Roman" w:cs="Times New Roman"/>
          <w:sz w:val="28"/>
          <w:szCs w:val="28"/>
          <w:lang w:eastAsia="en-US"/>
        </w:rPr>
        <w:t xml:space="preserve"> администрации от 12.05.2017г №04.2-01/24 «О реализации предложений Контрольно-счётного органа-Контрольно-счётной палаты городского округа Евпатория Республики Крым по результатам внешней проверки отчёта об исполнении бюджета муниципального образования городской округ Евпатория Республики Крым за 2016год».</w:t>
      </w:r>
    </w:p>
    <w:p w:rsidR="00E33B49" w:rsidRDefault="00E33B49" w:rsidP="00E33B49">
      <w:pPr>
        <w:widowControl w:val="0"/>
        <w:suppressAutoHyphens/>
        <w:autoSpaceDN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shd w:val="clear" w:color="auto" w:fill="FFFFFF"/>
        </w:rPr>
        <w:t>ыявленные в ходе проверки отчета об исполнении бюджета нарушения и недостатки в бухгалтерском учёте и отчетности вскрывают проблемы, непосредственно влияющие на эффективное и результативное использование бюджетных средств и на качество управления ресурсами муниципального образования.</w:t>
      </w:r>
    </w:p>
    <w:p w:rsidR="00596B4C" w:rsidRPr="00D7209F" w:rsidRDefault="00596B4C" w:rsidP="00596B4C">
      <w:pPr>
        <w:pStyle w:val="a6"/>
        <w:widowControl w:val="0"/>
        <w:suppressAutoHyphens/>
        <w:autoSpaceDN w:val="0"/>
        <w:spacing w:after="0" w:line="240" w:lineRule="auto"/>
        <w:ind w:left="0" w:firstLine="567"/>
        <w:jc w:val="both"/>
        <w:textAlignment w:val="baseline"/>
        <w:rPr>
          <w:rFonts w:ascii="Times New Roman" w:eastAsia="Times New Roman" w:hAnsi="Times New Roman" w:cs="Times New Roman"/>
          <w:sz w:val="28"/>
          <w:szCs w:val="28"/>
        </w:rPr>
      </w:pPr>
    </w:p>
    <w:p w:rsidR="00955C2C" w:rsidRPr="006D143F" w:rsidRDefault="00990FDD" w:rsidP="00990FDD">
      <w:pPr>
        <w:pStyle w:val="a6"/>
        <w:spacing w:after="0" w:line="240" w:lineRule="auto"/>
        <w:ind w:left="0" w:firstLine="708"/>
        <w:jc w:val="both"/>
        <w:rPr>
          <w:rFonts w:ascii="Times New Roman" w:hAnsi="Times New Roman" w:cs="Times New Roman"/>
          <w:sz w:val="28"/>
          <w:szCs w:val="28"/>
          <w:lang w:eastAsia="en-US"/>
        </w:rPr>
      </w:pPr>
      <w:r>
        <w:rPr>
          <w:rFonts w:ascii="Times New Roman" w:eastAsia="Times New Roman" w:hAnsi="Times New Roman" w:cs="Times New Roman"/>
          <w:sz w:val="28"/>
          <w:szCs w:val="28"/>
        </w:rPr>
        <w:t xml:space="preserve"> </w:t>
      </w:r>
      <w:r w:rsidR="00234A81">
        <w:rPr>
          <w:rFonts w:ascii="Times New Roman" w:hAnsi="Times New Roman" w:cs="Times New Roman"/>
          <w:sz w:val="28"/>
          <w:szCs w:val="28"/>
        </w:rPr>
        <w:t xml:space="preserve">В рамках контроля исполнения бюджета (оперативный контроль) в </w:t>
      </w:r>
      <w:r w:rsidR="00955C2C">
        <w:rPr>
          <w:rFonts w:ascii="Times New Roman" w:hAnsi="Times New Roman" w:cs="Times New Roman"/>
          <w:sz w:val="28"/>
          <w:szCs w:val="28"/>
        </w:rPr>
        <w:t>течение 2017года проводили</w:t>
      </w:r>
      <w:r w:rsidR="00234A81">
        <w:rPr>
          <w:rFonts w:ascii="Times New Roman" w:hAnsi="Times New Roman" w:cs="Times New Roman"/>
          <w:sz w:val="28"/>
          <w:szCs w:val="28"/>
        </w:rPr>
        <w:t xml:space="preserve">сь </w:t>
      </w:r>
      <w:r w:rsidR="00A401E8">
        <w:rPr>
          <w:rFonts w:ascii="Times New Roman" w:hAnsi="Times New Roman" w:cs="Times New Roman"/>
          <w:sz w:val="28"/>
          <w:szCs w:val="28"/>
        </w:rPr>
        <w:t xml:space="preserve">стандартные </w:t>
      </w:r>
      <w:r w:rsidR="00955C2C" w:rsidRPr="006D143F">
        <w:rPr>
          <w:rFonts w:ascii="Times New Roman" w:hAnsi="Times New Roman" w:cs="Times New Roman"/>
          <w:sz w:val="28"/>
          <w:szCs w:val="28"/>
          <w:lang w:eastAsia="en-US"/>
        </w:rPr>
        <w:t>экспертно-аналитические мероприятия</w:t>
      </w:r>
      <w:r w:rsidR="006D143F" w:rsidRPr="006D143F">
        <w:rPr>
          <w:rFonts w:ascii="Times New Roman" w:hAnsi="Times New Roman" w:cs="Times New Roman"/>
          <w:sz w:val="28"/>
          <w:szCs w:val="28"/>
          <w:lang w:eastAsia="en-US"/>
        </w:rPr>
        <w:t>:</w:t>
      </w:r>
      <w:r w:rsidR="00955C2C" w:rsidRPr="006D143F">
        <w:rPr>
          <w:rFonts w:ascii="Times New Roman" w:hAnsi="Times New Roman" w:cs="Times New Roman"/>
          <w:sz w:val="28"/>
          <w:szCs w:val="28"/>
          <w:lang w:eastAsia="en-US"/>
        </w:rPr>
        <w:t xml:space="preserve"> </w:t>
      </w:r>
    </w:p>
    <w:p w:rsidR="00955C2C" w:rsidRDefault="00955C2C" w:rsidP="00990FDD">
      <w:pPr>
        <w:pStyle w:val="a6"/>
        <w:spacing w:after="0" w:line="240" w:lineRule="auto"/>
        <w:ind w:left="0" w:firstLine="708"/>
        <w:jc w:val="both"/>
        <w:rPr>
          <w:sz w:val="28"/>
          <w:szCs w:val="28"/>
          <w:lang w:eastAsia="en-US"/>
        </w:rPr>
      </w:pPr>
      <w:r w:rsidRPr="00955C2C">
        <w:rPr>
          <w:rFonts w:ascii="Times New Roman" w:hAnsi="Times New Roman" w:cs="Times New Roman"/>
          <w:b/>
          <w:sz w:val="28"/>
          <w:szCs w:val="28"/>
          <w:lang w:eastAsia="en-US"/>
        </w:rPr>
        <w:t xml:space="preserve">«Проверка </w:t>
      </w:r>
      <w:r w:rsidRPr="006D143F">
        <w:rPr>
          <w:rFonts w:ascii="Times New Roman" w:hAnsi="Times New Roman" w:cs="Times New Roman"/>
          <w:sz w:val="28"/>
          <w:szCs w:val="28"/>
          <w:lang w:eastAsia="en-US"/>
        </w:rPr>
        <w:t xml:space="preserve">достоверности, полноты и соответствия нормативным требованиям составления и предоставления </w:t>
      </w:r>
      <w:r w:rsidRPr="00955C2C">
        <w:rPr>
          <w:rFonts w:ascii="Times New Roman" w:hAnsi="Times New Roman" w:cs="Times New Roman"/>
          <w:b/>
          <w:sz w:val="28"/>
          <w:szCs w:val="28"/>
          <w:lang w:eastAsia="en-US"/>
        </w:rPr>
        <w:t>бюджетной отчетности главных администраторов бюджетных средств за 1 квартал 2017 года»</w:t>
      </w:r>
      <w:r>
        <w:rPr>
          <w:rFonts w:ascii="Times New Roman" w:hAnsi="Times New Roman" w:cs="Times New Roman"/>
          <w:sz w:val="28"/>
          <w:szCs w:val="28"/>
          <w:lang w:eastAsia="en-US"/>
        </w:rPr>
        <w:t>;</w:t>
      </w:r>
      <w:r>
        <w:rPr>
          <w:sz w:val="28"/>
          <w:szCs w:val="28"/>
          <w:lang w:eastAsia="en-US"/>
        </w:rPr>
        <w:t xml:space="preserve"> </w:t>
      </w:r>
    </w:p>
    <w:p w:rsidR="00955C2C" w:rsidRDefault="00955C2C" w:rsidP="00990FDD">
      <w:pPr>
        <w:pStyle w:val="a6"/>
        <w:spacing w:after="0" w:line="240" w:lineRule="auto"/>
        <w:ind w:left="0" w:firstLine="708"/>
        <w:jc w:val="both"/>
        <w:rPr>
          <w:rFonts w:ascii="Times New Roman" w:hAnsi="Times New Roman" w:cs="Times New Roman"/>
          <w:b/>
          <w:sz w:val="28"/>
          <w:szCs w:val="28"/>
          <w:lang w:eastAsia="en-US"/>
        </w:rPr>
      </w:pPr>
      <w:r w:rsidRPr="00955C2C">
        <w:rPr>
          <w:rFonts w:ascii="Times New Roman" w:hAnsi="Times New Roman" w:cs="Times New Roman"/>
          <w:b/>
          <w:sz w:val="28"/>
          <w:szCs w:val="28"/>
          <w:lang w:eastAsia="en-US"/>
        </w:rPr>
        <w:t>«</w:t>
      </w:r>
      <w:r w:rsidRPr="00955C2C">
        <w:rPr>
          <w:rFonts w:ascii="Times New Roman" w:hAnsi="Times New Roman" w:cs="Times New Roman"/>
          <w:b/>
          <w:sz w:val="28"/>
          <w:szCs w:val="28"/>
        </w:rPr>
        <w:t xml:space="preserve">Проверка </w:t>
      </w:r>
      <w:r w:rsidRPr="006D143F">
        <w:rPr>
          <w:rFonts w:ascii="Times New Roman" w:hAnsi="Times New Roman" w:cs="Times New Roman"/>
          <w:sz w:val="28"/>
          <w:szCs w:val="28"/>
        </w:rPr>
        <w:t xml:space="preserve">достоверности, полноты и соответствия нормативным требованиям составления и предоставления </w:t>
      </w:r>
      <w:r w:rsidRPr="00955C2C">
        <w:rPr>
          <w:rFonts w:ascii="Times New Roman" w:hAnsi="Times New Roman" w:cs="Times New Roman"/>
          <w:b/>
          <w:sz w:val="28"/>
          <w:szCs w:val="28"/>
        </w:rPr>
        <w:t xml:space="preserve">бюджетной отчетности </w:t>
      </w:r>
      <w:r w:rsidRPr="00955C2C">
        <w:rPr>
          <w:rFonts w:ascii="Times New Roman" w:hAnsi="Times New Roman" w:cs="Times New Roman"/>
          <w:b/>
          <w:sz w:val="28"/>
          <w:szCs w:val="28"/>
        </w:rPr>
        <w:lastRenderedPageBreak/>
        <w:t>главных администраторов бюджетных средств за 1 полугодие 2017 года</w:t>
      </w:r>
      <w:r w:rsidRPr="00955C2C">
        <w:rPr>
          <w:rFonts w:ascii="Times New Roman" w:hAnsi="Times New Roman" w:cs="Times New Roman"/>
          <w:b/>
          <w:sz w:val="28"/>
          <w:szCs w:val="28"/>
          <w:lang w:eastAsia="en-US"/>
        </w:rPr>
        <w:t>»</w:t>
      </w:r>
      <w:r>
        <w:rPr>
          <w:rFonts w:ascii="Times New Roman" w:hAnsi="Times New Roman" w:cs="Times New Roman"/>
          <w:b/>
          <w:sz w:val="28"/>
          <w:szCs w:val="28"/>
          <w:lang w:eastAsia="en-US"/>
        </w:rPr>
        <w:t>;</w:t>
      </w:r>
    </w:p>
    <w:p w:rsidR="00955C2C" w:rsidRDefault="00955C2C" w:rsidP="00990FDD">
      <w:pPr>
        <w:pStyle w:val="a6"/>
        <w:spacing w:after="0" w:line="240" w:lineRule="auto"/>
        <w:ind w:left="0" w:firstLine="708"/>
        <w:jc w:val="both"/>
        <w:rPr>
          <w:rFonts w:ascii="Times New Roman" w:hAnsi="Times New Roman" w:cs="Times New Roman"/>
          <w:b/>
          <w:sz w:val="28"/>
          <w:szCs w:val="28"/>
          <w:lang w:eastAsia="en-US"/>
        </w:rPr>
      </w:pPr>
      <w:r w:rsidRPr="00955C2C">
        <w:rPr>
          <w:rFonts w:ascii="Times New Roman" w:hAnsi="Times New Roman" w:cs="Times New Roman"/>
          <w:b/>
          <w:sz w:val="28"/>
          <w:szCs w:val="28"/>
          <w:lang w:eastAsia="en-US"/>
        </w:rPr>
        <w:t>«</w:t>
      </w:r>
      <w:r w:rsidRPr="00955C2C">
        <w:rPr>
          <w:rFonts w:ascii="Times New Roman" w:hAnsi="Times New Roman" w:cs="Times New Roman"/>
          <w:b/>
          <w:sz w:val="28"/>
          <w:szCs w:val="28"/>
        </w:rPr>
        <w:t xml:space="preserve">Проверка </w:t>
      </w:r>
      <w:r w:rsidRPr="006D143F">
        <w:rPr>
          <w:rFonts w:ascii="Times New Roman" w:hAnsi="Times New Roman" w:cs="Times New Roman"/>
          <w:sz w:val="28"/>
          <w:szCs w:val="28"/>
        </w:rPr>
        <w:t>достоверности, полноты и соответствия нормативным требованиям составления и предоставления</w:t>
      </w:r>
      <w:r w:rsidRPr="00955C2C">
        <w:rPr>
          <w:rFonts w:ascii="Times New Roman" w:hAnsi="Times New Roman" w:cs="Times New Roman"/>
          <w:b/>
          <w:sz w:val="28"/>
          <w:szCs w:val="28"/>
        </w:rPr>
        <w:t xml:space="preserve"> бюджетной отчетности главных администраторов бюджетных средств за 9 месяцев 2017 года</w:t>
      </w:r>
      <w:r w:rsidRPr="00955C2C">
        <w:rPr>
          <w:rFonts w:ascii="Times New Roman" w:hAnsi="Times New Roman" w:cs="Times New Roman"/>
          <w:b/>
          <w:sz w:val="28"/>
          <w:szCs w:val="28"/>
          <w:lang w:eastAsia="en-US"/>
        </w:rPr>
        <w:t>»</w:t>
      </w:r>
      <w:r>
        <w:rPr>
          <w:rFonts w:ascii="Times New Roman" w:hAnsi="Times New Roman" w:cs="Times New Roman"/>
          <w:b/>
          <w:sz w:val="28"/>
          <w:szCs w:val="28"/>
          <w:lang w:eastAsia="en-US"/>
        </w:rPr>
        <w:t>.</w:t>
      </w:r>
    </w:p>
    <w:p w:rsidR="00955C2C" w:rsidRDefault="00955C2C" w:rsidP="00990FDD">
      <w:pPr>
        <w:pStyle w:val="a6"/>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По результатам</w:t>
      </w:r>
      <w:r w:rsidR="00B7085C">
        <w:rPr>
          <w:rFonts w:ascii="Times New Roman" w:hAnsi="Times New Roman" w:cs="Times New Roman"/>
          <w:sz w:val="28"/>
          <w:szCs w:val="28"/>
        </w:rPr>
        <w:t xml:space="preserve"> указанных</w:t>
      </w:r>
      <w:r>
        <w:rPr>
          <w:rFonts w:ascii="Times New Roman" w:hAnsi="Times New Roman" w:cs="Times New Roman"/>
          <w:sz w:val="28"/>
          <w:szCs w:val="28"/>
        </w:rPr>
        <w:t xml:space="preserve"> экспертно-аналитических мероприятий</w:t>
      </w:r>
      <w:r w:rsidR="00A401E8">
        <w:rPr>
          <w:rFonts w:ascii="Times New Roman" w:hAnsi="Times New Roman" w:cs="Times New Roman"/>
          <w:sz w:val="28"/>
          <w:szCs w:val="28"/>
        </w:rPr>
        <w:t>, которые проводятся ежегодно,</w:t>
      </w:r>
      <w:r>
        <w:rPr>
          <w:rFonts w:ascii="Times New Roman" w:hAnsi="Times New Roman" w:cs="Times New Roman"/>
          <w:sz w:val="28"/>
          <w:szCs w:val="28"/>
        </w:rPr>
        <w:t xml:space="preserve"> были составлены заключения, которые доведены до сведения</w:t>
      </w:r>
      <w:r w:rsidR="009B7314">
        <w:rPr>
          <w:rFonts w:ascii="Times New Roman" w:hAnsi="Times New Roman" w:cs="Times New Roman"/>
          <w:sz w:val="28"/>
          <w:szCs w:val="28"/>
        </w:rPr>
        <w:t xml:space="preserve"> администрации города Евпатории и Г</w:t>
      </w:r>
      <w:r w:rsidR="006D143F">
        <w:rPr>
          <w:rFonts w:ascii="Times New Roman" w:hAnsi="Times New Roman" w:cs="Times New Roman"/>
          <w:sz w:val="28"/>
          <w:szCs w:val="28"/>
        </w:rPr>
        <w:t>А</w:t>
      </w:r>
      <w:r w:rsidR="009B7314">
        <w:rPr>
          <w:rFonts w:ascii="Times New Roman" w:hAnsi="Times New Roman" w:cs="Times New Roman"/>
          <w:sz w:val="28"/>
          <w:szCs w:val="28"/>
        </w:rPr>
        <w:t xml:space="preserve">БС. </w:t>
      </w:r>
    </w:p>
    <w:p w:rsidR="007C409C" w:rsidRDefault="00B7085C" w:rsidP="00990FDD">
      <w:pPr>
        <w:pStyle w:val="a6"/>
        <w:spacing w:after="0" w:line="240" w:lineRule="auto"/>
        <w:ind w:left="0" w:firstLine="708"/>
        <w:jc w:val="both"/>
        <w:rPr>
          <w:rFonts w:ascii="Times New Roman" w:hAnsi="Times New Roman" w:cs="Times New Roman"/>
          <w:sz w:val="28"/>
          <w:szCs w:val="28"/>
          <w:lang w:eastAsia="en-US"/>
        </w:rPr>
      </w:pPr>
      <w:r>
        <w:rPr>
          <w:rFonts w:ascii="Times New Roman" w:hAnsi="Times New Roman" w:cs="Times New Roman"/>
          <w:sz w:val="28"/>
          <w:szCs w:val="28"/>
        </w:rPr>
        <w:t>При этом необходимо отметить</w:t>
      </w:r>
      <w:r w:rsidR="009B7314">
        <w:rPr>
          <w:rFonts w:ascii="Times New Roman" w:hAnsi="Times New Roman" w:cs="Times New Roman"/>
          <w:sz w:val="28"/>
          <w:szCs w:val="28"/>
        </w:rPr>
        <w:t xml:space="preserve">, что </w:t>
      </w:r>
      <w:r w:rsidR="009B7314">
        <w:rPr>
          <w:rFonts w:ascii="Times New Roman" w:hAnsi="Times New Roman" w:cs="Times New Roman"/>
          <w:sz w:val="28"/>
          <w:szCs w:val="28"/>
          <w:lang w:eastAsia="en-US"/>
        </w:rPr>
        <w:t>б</w:t>
      </w:r>
      <w:r w:rsidR="009B7314" w:rsidRPr="009B7314">
        <w:rPr>
          <w:rFonts w:ascii="Times New Roman" w:hAnsi="Times New Roman" w:cs="Times New Roman"/>
          <w:sz w:val="28"/>
          <w:szCs w:val="28"/>
          <w:lang w:eastAsia="en-US"/>
        </w:rPr>
        <w:t xml:space="preserve">юджетная и сводная бухгалтерская отчетность </w:t>
      </w:r>
      <w:r w:rsidR="009B7314">
        <w:rPr>
          <w:rFonts w:ascii="Times New Roman" w:hAnsi="Times New Roman" w:cs="Times New Roman"/>
          <w:sz w:val="28"/>
          <w:szCs w:val="28"/>
          <w:lang w:eastAsia="en-US"/>
        </w:rPr>
        <w:t xml:space="preserve">в 2017году </w:t>
      </w:r>
      <w:r w:rsidR="009B7314" w:rsidRPr="009B7314">
        <w:rPr>
          <w:rFonts w:ascii="Times New Roman" w:hAnsi="Times New Roman" w:cs="Times New Roman"/>
          <w:sz w:val="28"/>
          <w:szCs w:val="28"/>
          <w:lang w:eastAsia="en-US"/>
        </w:rPr>
        <w:t>п</w:t>
      </w:r>
      <w:r w:rsidR="007C409C">
        <w:rPr>
          <w:rFonts w:ascii="Times New Roman" w:hAnsi="Times New Roman" w:cs="Times New Roman"/>
          <w:sz w:val="28"/>
          <w:szCs w:val="28"/>
          <w:lang w:eastAsia="en-US"/>
        </w:rPr>
        <w:t>одавалась своевременно всеми ГАБС</w:t>
      </w:r>
      <w:r w:rsidR="009B7314">
        <w:rPr>
          <w:rFonts w:ascii="Times New Roman" w:hAnsi="Times New Roman" w:cs="Times New Roman"/>
          <w:sz w:val="28"/>
          <w:szCs w:val="28"/>
          <w:lang w:eastAsia="en-US"/>
        </w:rPr>
        <w:t>. Однако</w:t>
      </w:r>
      <w:proofErr w:type="gramStart"/>
      <w:r w:rsidR="009B7314">
        <w:rPr>
          <w:rFonts w:ascii="Times New Roman" w:hAnsi="Times New Roman" w:cs="Times New Roman"/>
          <w:sz w:val="28"/>
          <w:szCs w:val="28"/>
          <w:lang w:eastAsia="en-US"/>
        </w:rPr>
        <w:t>,</w:t>
      </w:r>
      <w:proofErr w:type="gramEnd"/>
      <w:r w:rsidR="009B7314">
        <w:rPr>
          <w:rFonts w:ascii="Times New Roman" w:hAnsi="Times New Roman" w:cs="Times New Roman"/>
          <w:sz w:val="28"/>
          <w:szCs w:val="28"/>
          <w:lang w:eastAsia="en-US"/>
        </w:rPr>
        <w:t xml:space="preserve"> </w:t>
      </w:r>
      <w:r w:rsidR="007300AF">
        <w:rPr>
          <w:rFonts w:ascii="Times New Roman" w:hAnsi="Times New Roman" w:cs="Times New Roman"/>
          <w:sz w:val="28"/>
          <w:szCs w:val="28"/>
          <w:lang w:eastAsia="en-US"/>
        </w:rPr>
        <w:t xml:space="preserve">отдельные </w:t>
      </w:r>
      <w:r w:rsidR="009B7314">
        <w:rPr>
          <w:rFonts w:ascii="Times New Roman" w:hAnsi="Times New Roman" w:cs="Times New Roman"/>
          <w:sz w:val="28"/>
          <w:szCs w:val="28"/>
          <w:lang w:eastAsia="en-US"/>
        </w:rPr>
        <w:t>нарушения</w:t>
      </w:r>
      <w:r w:rsidR="007300AF" w:rsidRPr="007300AF">
        <w:rPr>
          <w:rFonts w:ascii="Times New Roman" w:hAnsi="Times New Roman" w:cs="Times New Roman"/>
          <w:sz w:val="28"/>
          <w:szCs w:val="28"/>
          <w:lang w:eastAsia="en-US"/>
        </w:rPr>
        <w:t xml:space="preserve"> </w:t>
      </w:r>
      <w:r w:rsidR="007300AF">
        <w:rPr>
          <w:rFonts w:ascii="Times New Roman" w:hAnsi="Times New Roman" w:cs="Times New Roman"/>
          <w:sz w:val="28"/>
          <w:szCs w:val="28"/>
          <w:lang w:eastAsia="en-US"/>
        </w:rPr>
        <w:t>повторяются ежеквартально</w:t>
      </w:r>
      <w:r w:rsidR="007C409C">
        <w:rPr>
          <w:rFonts w:ascii="Times New Roman" w:hAnsi="Times New Roman" w:cs="Times New Roman"/>
          <w:sz w:val="28"/>
          <w:szCs w:val="28"/>
          <w:lang w:eastAsia="en-US"/>
        </w:rPr>
        <w:t>. Так, систематическими являются нарушения такие, как</w:t>
      </w:r>
      <w:r w:rsidR="009B7314">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отсутствие подписи</w:t>
      </w:r>
      <w:r w:rsidR="009B7314">
        <w:rPr>
          <w:rFonts w:ascii="Times New Roman" w:hAnsi="Times New Roman" w:cs="Times New Roman"/>
          <w:sz w:val="28"/>
          <w:szCs w:val="28"/>
          <w:lang w:eastAsia="en-US"/>
        </w:rPr>
        <w:t xml:space="preserve"> должностны</w:t>
      </w:r>
      <w:r w:rsidR="007C409C">
        <w:rPr>
          <w:rFonts w:ascii="Times New Roman" w:hAnsi="Times New Roman" w:cs="Times New Roman"/>
          <w:sz w:val="28"/>
          <w:szCs w:val="28"/>
          <w:lang w:eastAsia="en-US"/>
        </w:rPr>
        <w:t>х лиц</w:t>
      </w:r>
      <w:r w:rsidR="009B7314">
        <w:rPr>
          <w:rFonts w:ascii="Times New Roman" w:hAnsi="Times New Roman" w:cs="Times New Roman"/>
          <w:sz w:val="28"/>
          <w:szCs w:val="28"/>
          <w:lang w:eastAsia="en-US"/>
        </w:rPr>
        <w:t xml:space="preserve"> </w:t>
      </w:r>
      <w:r w:rsidR="007300AF">
        <w:rPr>
          <w:rFonts w:ascii="Times New Roman" w:hAnsi="Times New Roman" w:cs="Times New Roman"/>
          <w:sz w:val="28"/>
          <w:szCs w:val="28"/>
          <w:lang w:eastAsia="en-US"/>
        </w:rPr>
        <w:t xml:space="preserve">на </w:t>
      </w:r>
      <w:r w:rsidR="009B7314">
        <w:rPr>
          <w:rFonts w:ascii="Times New Roman" w:hAnsi="Times New Roman" w:cs="Times New Roman"/>
          <w:sz w:val="28"/>
          <w:szCs w:val="28"/>
          <w:lang w:eastAsia="en-US"/>
        </w:rPr>
        <w:t>форм</w:t>
      </w:r>
      <w:r w:rsidR="007300AF">
        <w:rPr>
          <w:rFonts w:ascii="Times New Roman" w:hAnsi="Times New Roman" w:cs="Times New Roman"/>
          <w:sz w:val="28"/>
          <w:szCs w:val="28"/>
          <w:lang w:eastAsia="en-US"/>
        </w:rPr>
        <w:t>ах</w:t>
      </w:r>
      <w:r w:rsidR="009B7314">
        <w:rPr>
          <w:rFonts w:ascii="Times New Roman" w:hAnsi="Times New Roman" w:cs="Times New Roman"/>
          <w:sz w:val="28"/>
          <w:szCs w:val="28"/>
          <w:lang w:eastAsia="en-US"/>
        </w:rPr>
        <w:t xml:space="preserve"> отчётности; </w:t>
      </w:r>
      <w:r w:rsidR="009B7314" w:rsidRPr="009B7314">
        <w:rPr>
          <w:rFonts w:ascii="Times New Roman" w:hAnsi="Times New Roman" w:cs="Times New Roman"/>
          <w:sz w:val="28"/>
          <w:szCs w:val="28"/>
        </w:rPr>
        <w:t xml:space="preserve">не указание кодов причин отклонений от планового процента исполнения бюджета при наличии таких отклонений; отсутствие </w:t>
      </w:r>
      <w:r w:rsidR="009B7314" w:rsidRPr="009B7314">
        <w:rPr>
          <w:rFonts w:ascii="Times New Roman" w:hAnsi="Times New Roman" w:cs="Times New Roman"/>
          <w:sz w:val="28"/>
          <w:szCs w:val="28"/>
          <w:lang w:eastAsia="en-US"/>
        </w:rPr>
        <w:t xml:space="preserve">детального описания причин отклонения от планового показателя; незаполнение разделов </w:t>
      </w:r>
      <w:r w:rsidR="007C409C">
        <w:rPr>
          <w:rFonts w:ascii="Times New Roman" w:hAnsi="Times New Roman" w:cs="Times New Roman"/>
          <w:sz w:val="28"/>
          <w:szCs w:val="28"/>
          <w:lang w:eastAsia="en-US"/>
        </w:rPr>
        <w:t>некоторых</w:t>
      </w:r>
      <w:r w:rsidR="009B7314" w:rsidRPr="009B7314">
        <w:rPr>
          <w:rFonts w:ascii="Times New Roman" w:hAnsi="Times New Roman" w:cs="Times New Roman"/>
          <w:sz w:val="28"/>
          <w:szCs w:val="28"/>
          <w:lang w:eastAsia="en-US"/>
        </w:rPr>
        <w:t xml:space="preserve"> форм отчётности; нарушение требований составления </w:t>
      </w:r>
      <w:r w:rsidR="007C409C">
        <w:rPr>
          <w:rFonts w:ascii="Times New Roman" w:hAnsi="Times New Roman" w:cs="Times New Roman"/>
          <w:sz w:val="28"/>
          <w:szCs w:val="28"/>
          <w:lang w:eastAsia="en-US"/>
        </w:rPr>
        <w:t xml:space="preserve">таких </w:t>
      </w:r>
      <w:r w:rsidR="009B7314" w:rsidRPr="009B7314">
        <w:rPr>
          <w:rFonts w:ascii="Times New Roman" w:hAnsi="Times New Roman" w:cs="Times New Roman"/>
          <w:sz w:val="28"/>
          <w:szCs w:val="28"/>
          <w:lang w:eastAsia="en-US"/>
        </w:rPr>
        <w:t>форм</w:t>
      </w:r>
      <w:r w:rsidR="007300AF">
        <w:rPr>
          <w:rFonts w:ascii="Times New Roman" w:hAnsi="Times New Roman" w:cs="Times New Roman"/>
          <w:sz w:val="28"/>
          <w:szCs w:val="28"/>
          <w:lang w:eastAsia="en-US"/>
        </w:rPr>
        <w:t xml:space="preserve">. </w:t>
      </w:r>
    </w:p>
    <w:p w:rsidR="009B7314" w:rsidRPr="009B7314" w:rsidRDefault="007300AF" w:rsidP="00990FDD">
      <w:pPr>
        <w:pStyle w:val="a6"/>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lang w:eastAsia="en-US"/>
        </w:rPr>
        <w:t>Подобные нарушения</w:t>
      </w:r>
      <w:r w:rsidR="009B7314">
        <w:rPr>
          <w:rFonts w:ascii="Times New Roman" w:hAnsi="Times New Roman" w:cs="Times New Roman"/>
          <w:sz w:val="28"/>
          <w:szCs w:val="28"/>
          <w:lang w:eastAsia="en-US"/>
        </w:rPr>
        <w:t xml:space="preserve"> </w:t>
      </w:r>
      <w:r w:rsidR="009B7314" w:rsidRPr="009B7314">
        <w:rPr>
          <w:rFonts w:ascii="Times New Roman" w:hAnsi="Times New Roman" w:cs="Times New Roman"/>
          <w:sz w:val="28"/>
          <w:szCs w:val="28"/>
          <w:lang w:eastAsia="en-US"/>
        </w:rPr>
        <w:t xml:space="preserve">были </w:t>
      </w:r>
      <w:r w:rsidR="006D143F">
        <w:rPr>
          <w:rFonts w:ascii="Times New Roman" w:hAnsi="Times New Roman" w:cs="Times New Roman"/>
          <w:sz w:val="28"/>
          <w:szCs w:val="28"/>
          <w:lang w:eastAsia="en-US"/>
        </w:rPr>
        <w:t>установлены</w:t>
      </w:r>
      <w:r w:rsidR="009B7314" w:rsidRPr="009B7314">
        <w:rPr>
          <w:rFonts w:ascii="Times New Roman" w:hAnsi="Times New Roman" w:cs="Times New Roman"/>
          <w:sz w:val="28"/>
          <w:szCs w:val="28"/>
          <w:lang w:eastAsia="en-US"/>
        </w:rPr>
        <w:t xml:space="preserve"> в отчётностях </w:t>
      </w:r>
      <w:r w:rsidR="00A401E8">
        <w:rPr>
          <w:rFonts w:ascii="Times New Roman" w:hAnsi="Times New Roman" w:cs="Times New Roman"/>
          <w:sz w:val="28"/>
          <w:szCs w:val="28"/>
          <w:lang w:eastAsia="en-US"/>
        </w:rPr>
        <w:t xml:space="preserve">ряда </w:t>
      </w:r>
      <w:r w:rsidR="009B7314" w:rsidRPr="009B7314">
        <w:rPr>
          <w:rFonts w:ascii="Times New Roman" w:hAnsi="Times New Roman" w:cs="Times New Roman"/>
          <w:sz w:val="28"/>
          <w:szCs w:val="28"/>
          <w:lang w:eastAsia="en-US"/>
        </w:rPr>
        <w:t>Г</w:t>
      </w:r>
      <w:r w:rsidR="006D143F">
        <w:rPr>
          <w:rFonts w:ascii="Times New Roman" w:hAnsi="Times New Roman" w:cs="Times New Roman"/>
          <w:sz w:val="28"/>
          <w:szCs w:val="28"/>
          <w:lang w:eastAsia="en-US"/>
        </w:rPr>
        <w:t>АБ</w:t>
      </w:r>
      <w:r w:rsidR="009B7314" w:rsidRPr="009B7314">
        <w:rPr>
          <w:rFonts w:ascii="Times New Roman" w:hAnsi="Times New Roman" w:cs="Times New Roman"/>
          <w:sz w:val="28"/>
          <w:szCs w:val="28"/>
          <w:lang w:eastAsia="en-US"/>
        </w:rPr>
        <w:t xml:space="preserve">С как за </w:t>
      </w:r>
      <w:r w:rsidR="009B7314" w:rsidRPr="009B7314">
        <w:rPr>
          <w:rFonts w:ascii="Times New Roman" w:hAnsi="Times New Roman" w:cs="Times New Roman"/>
          <w:sz w:val="28"/>
          <w:szCs w:val="28"/>
          <w:lang w:val="en-US" w:eastAsia="en-US"/>
        </w:rPr>
        <w:t>I</w:t>
      </w:r>
      <w:r w:rsidR="009B7314" w:rsidRPr="009B7314">
        <w:rPr>
          <w:rFonts w:ascii="Times New Roman" w:hAnsi="Times New Roman" w:cs="Times New Roman"/>
          <w:sz w:val="28"/>
          <w:szCs w:val="28"/>
          <w:lang w:eastAsia="en-US"/>
        </w:rPr>
        <w:t xml:space="preserve"> квартал, так и за </w:t>
      </w:r>
      <w:r w:rsidR="009B7314">
        <w:rPr>
          <w:rFonts w:ascii="Times New Roman" w:hAnsi="Times New Roman" w:cs="Times New Roman"/>
          <w:sz w:val="28"/>
          <w:szCs w:val="28"/>
          <w:lang w:eastAsia="en-US"/>
        </w:rPr>
        <w:t xml:space="preserve">полугодие, и за </w:t>
      </w:r>
      <w:r w:rsidR="009B7314" w:rsidRPr="009B7314">
        <w:rPr>
          <w:rFonts w:ascii="Times New Roman" w:hAnsi="Times New Roman" w:cs="Times New Roman"/>
          <w:sz w:val="28"/>
          <w:szCs w:val="28"/>
          <w:lang w:eastAsia="en-US"/>
        </w:rPr>
        <w:t>9 месяцев 2017года</w:t>
      </w:r>
      <w:r w:rsidR="009B7314">
        <w:rPr>
          <w:rFonts w:ascii="Times New Roman" w:hAnsi="Times New Roman" w:cs="Times New Roman"/>
          <w:sz w:val="28"/>
          <w:szCs w:val="28"/>
          <w:lang w:eastAsia="en-US"/>
        </w:rPr>
        <w:t xml:space="preserve">. Выявленные нарушения влияют на информативность </w:t>
      </w:r>
      <w:r w:rsidR="002A1E68">
        <w:rPr>
          <w:rFonts w:ascii="Times New Roman" w:hAnsi="Times New Roman" w:cs="Times New Roman"/>
          <w:sz w:val="28"/>
          <w:szCs w:val="28"/>
          <w:lang w:eastAsia="en-US"/>
        </w:rPr>
        <w:t xml:space="preserve">бюджетной </w:t>
      </w:r>
      <w:r w:rsidR="009B7314">
        <w:rPr>
          <w:rFonts w:ascii="Times New Roman" w:hAnsi="Times New Roman" w:cs="Times New Roman"/>
          <w:sz w:val="28"/>
          <w:szCs w:val="28"/>
          <w:lang w:eastAsia="en-US"/>
        </w:rPr>
        <w:t>отчётности</w:t>
      </w:r>
      <w:r w:rsidR="007C409C">
        <w:rPr>
          <w:rFonts w:ascii="Times New Roman" w:hAnsi="Times New Roman" w:cs="Times New Roman"/>
          <w:sz w:val="28"/>
          <w:szCs w:val="28"/>
          <w:lang w:eastAsia="en-US"/>
        </w:rPr>
        <w:t xml:space="preserve"> ГАБС</w:t>
      </w:r>
      <w:r w:rsidR="006D143F">
        <w:rPr>
          <w:rFonts w:ascii="Times New Roman" w:hAnsi="Times New Roman" w:cs="Times New Roman"/>
          <w:sz w:val="28"/>
          <w:szCs w:val="28"/>
          <w:lang w:eastAsia="en-US"/>
        </w:rPr>
        <w:t>, в результате чего отчётность</w:t>
      </w:r>
      <w:r w:rsidR="009B7314">
        <w:rPr>
          <w:rFonts w:ascii="Times New Roman" w:hAnsi="Times New Roman" w:cs="Times New Roman"/>
          <w:sz w:val="28"/>
          <w:szCs w:val="28"/>
          <w:lang w:eastAsia="en-US"/>
        </w:rPr>
        <w:t xml:space="preserve"> не да</w:t>
      </w:r>
      <w:r w:rsidR="006D143F">
        <w:rPr>
          <w:rFonts w:ascii="Times New Roman" w:hAnsi="Times New Roman" w:cs="Times New Roman"/>
          <w:sz w:val="28"/>
          <w:szCs w:val="28"/>
          <w:lang w:eastAsia="en-US"/>
        </w:rPr>
        <w:t>ё</w:t>
      </w:r>
      <w:r w:rsidR="009B7314">
        <w:rPr>
          <w:rFonts w:ascii="Times New Roman" w:hAnsi="Times New Roman" w:cs="Times New Roman"/>
          <w:sz w:val="28"/>
          <w:szCs w:val="28"/>
          <w:lang w:eastAsia="en-US"/>
        </w:rPr>
        <w:t xml:space="preserve">т </w:t>
      </w:r>
      <w:r w:rsidR="006D143F">
        <w:rPr>
          <w:rFonts w:ascii="Times New Roman" w:hAnsi="Times New Roman" w:cs="Times New Roman"/>
          <w:sz w:val="28"/>
          <w:szCs w:val="28"/>
          <w:lang w:eastAsia="en-US"/>
        </w:rPr>
        <w:t>объективного представления</w:t>
      </w:r>
      <w:r w:rsidR="009B7314">
        <w:rPr>
          <w:rFonts w:ascii="Times New Roman" w:hAnsi="Times New Roman" w:cs="Times New Roman"/>
          <w:sz w:val="28"/>
          <w:szCs w:val="28"/>
          <w:lang w:eastAsia="en-US"/>
        </w:rPr>
        <w:t xml:space="preserve"> о фи</w:t>
      </w:r>
      <w:r w:rsidR="007C409C">
        <w:rPr>
          <w:rFonts w:ascii="Times New Roman" w:hAnsi="Times New Roman" w:cs="Times New Roman"/>
          <w:sz w:val="28"/>
          <w:szCs w:val="28"/>
          <w:lang w:eastAsia="en-US"/>
        </w:rPr>
        <w:t>нансово-экономическом состоянии</w:t>
      </w:r>
      <w:r w:rsidR="00E46037">
        <w:rPr>
          <w:rFonts w:ascii="Times New Roman" w:hAnsi="Times New Roman" w:cs="Times New Roman"/>
          <w:sz w:val="28"/>
          <w:szCs w:val="28"/>
          <w:lang w:eastAsia="en-US"/>
        </w:rPr>
        <w:t xml:space="preserve"> </w:t>
      </w:r>
      <w:r w:rsidR="00A401E8">
        <w:rPr>
          <w:rFonts w:ascii="Times New Roman" w:hAnsi="Times New Roman" w:cs="Times New Roman"/>
          <w:sz w:val="28"/>
          <w:szCs w:val="28"/>
          <w:lang w:eastAsia="en-US"/>
        </w:rPr>
        <w:t>объекта, не</w:t>
      </w:r>
      <w:r w:rsidR="002A1E68">
        <w:rPr>
          <w:rFonts w:ascii="Times New Roman" w:hAnsi="Times New Roman" w:cs="Times New Roman"/>
          <w:sz w:val="28"/>
          <w:szCs w:val="28"/>
          <w:lang w:eastAsia="en-US"/>
        </w:rPr>
        <w:t xml:space="preserve"> позволяет выработать предложения и рекомендации по устранению и предупреждению в дальнейшем аналогичных нарушений.</w:t>
      </w:r>
    </w:p>
    <w:p w:rsidR="002A1E68" w:rsidRDefault="002A1E68" w:rsidP="00234A81">
      <w:pPr>
        <w:spacing w:after="0" w:line="240" w:lineRule="auto"/>
        <w:ind w:firstLine="720"/>
        <w:jc w:val="both"/>
        <w:rPr>
          <w:rFonts w:ascii="Times New Roman" w:hAnsi="Times New Roman" w:cs="Times New Roman"/>
          <w:bCs/>
          <w:sz w:val="28"/>
          <w:szCs w:val="28"/>
        </w:rPr>
      </w:pPr>
    </w:p>
    <w:p w:rsidR="006D143F" w:rsidRDefault="00234A81" w:rsidP="00234A81">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В отчетном периоде КСП ГО Евпатория РК проведена </w:t>
      </w:r>
      <w:r>
        <w:rPr>
          <w:rFonts w:ascii="Times New Roman" w:hAnsi="Times New Roman" w:cs="Times New Roman"/>
          <w:b/>
          <w:bCs/>
          <w:sz w:val="28"/>
          <w:szCs w:val="28"/>
        </w:rPr>
        <w:t>экспертиза проекта решения Евпаторийского городского совета «О бюджете муниципального образования городской округ Евпатория Республики Крым на 201</w:t>
      </w:r>
      <w:r w:rsidR="006D143F">
        <w:rPr>
          <w:rFonts w:ascii="Times New Roman" w:hAnsi="Times New Roman" w:cs="Times New Roman"/>
          <w:b/>
          <w:bCs/>
          <w:sz w:val="28"/>
          <w:szCs w:val="28"/>
        </w:rPr>
        <w:t>8</w:t>
      </w:r>
      <w:r>
        <w:rPr>
          <w:rFonts w:ascii="Times New Roman" w:hAnsi="Times New Roman" w:cs="Times New Roman"/>
          <w:b/>
          <w:bCs/>
          <w:sz w:val="28"/>
          <w:szCs w:val="28"/>
        </w:rPr>
        <w:t xml:space="preserve"> год</w:t>
      </w:r>
      <w:r w:rsidR="006D143F">
        <w:rPr>
          <w:rFonts w:ascii="Times New Roman" w:hAnsi="Times New Roman" w:cs="Times New Roman"/>
          <w:b/>
          <w:bCs/>
          <w:sz w:val="28"/>
          <w:szCs w:val="28"/>
        </w:rPr>
        <w:t xml:space="preserve"> и плановый период 2019-2020гг</w:t>
      </w:r>
      <w:r>
        <w:rPr>
          <w:rFonts w:ascii="Times New Roman" w:hAnsi="Times New Roman" w:cs="Times New Roman"/>
          <w:b/>
          <w:bCs/>
          <w:sz w:val="28"/>
          <w:szCs w:val="28"/>
        </w:rPr>
        <w:t>»</w:t>
      </w:r>
      <w:r>
        <w:rPr>
          <w:rFonts w:ascii="Times New Roman" w:hAnsi="Times New Roman" w:cs="Times New Roman"/>
          <w:bCs/>
          <w:sz w:val="28"/>
          <w:szCs w:val="28"/>
        </w:rPr>
        <w:t xml:space="preserve">. </w:t>
      </w:r>
    </w:p>
    <w:p w:rsidR="00234A81" w:rsidRDefault="00B51224" w:rsidP="00234A81">
      <w:pPr>
        <w:spacing w:after="0" w:line="240" w:lineRule="auto"/>
        <w:ind w:firstLine="720"/>
        <w:jc w:val="both"/>
        <w:rPr>
          <w:rFonts w:ascii="Times New Roman" w:hAnsi="Times New Roman" w:cs="Times New Roman"/>
          <w:sz w:val="28"/>
          <w:szCs w:val="28"/>
        </w:rPr>
      </w:pPr>
      <w:r>
        <w:rPr>
          <w:rFonts w:ascii="Times New Roman" w:hAnsi="Times New Roman" w:cs="Times New Roman"/>
          <w:bCs/>
          <w:sz w:val="28"/>
          <w:szCs w:val="28"/>
        </w:rPr>
        <w:t>КСП ГО Евпатория РК подготовлено заключение по результатам указанного выше мероприятия, в котором отражены выводы и рекомендации</w:t>
      </w:r>
      <w:r w:rsidR="00234A81">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Среди замечаний к проекту решения КСП ГО Евпатория РК целесообразно отметить, что отдельные структурные подразделения администрации города Евпатории не придерживаются собственных</w:t>
      </w:r>
      <w:r w:rsidR="00A401E8">
        <w:rPr>
          <w:rFonts w:ascii="Times New Roman" w:hAnsi="Times New Roman" w:cs="Times New Roman"/>
          <w:sz w:val="28"/>
          <w:szCs w:val="28"/>
        </w:rPr>
        <w:t xml:space="preserve"> утверждённых</w:t>
      </w:r>
      <w:r>
        <w:rPr>
          <w:rFonts w:ascii="Times New Roman" w:hAnsi="Times New Roman" w:cs="Times New Roman"/>
          <w:sz w:val="28"/>
          <w:szCs w:val="28"/>
        </w:rPr>
        <w:t xml:space="preserve"> методик прогнозирования поступлений в </w:t>
      </w:r>
      <w:r w:rsidR="007C409C">
        <w:rPr>
          <w:rFonts w:ascii="Times New Roman" w:hAnsi="Times New Roman" w:cs="Times New Roman"/>
          <w:sz w:val="28"/>
          <w:szCs w:val="28"/>
        </w:rPr>
        <w:t>местный бюджет, что приводит к некорректному планированию, также отдельными ГАБС  при планировании допускается занижение прогнозного показателя вследствие применения неверного метода расчёта,</w:t>
      </w:r>
      <w:r w:rsidR="00445F8F">
        <w:rPr>
          <w:rFonts w:ascii="Times New Roman" w:hAnsi="Times New Roman" w:cs="Times New Roman"/>
          <w:sz w:val="28"/>
          <w:szCs w:val="28"/>
        </w:rPr>
        <w:t xml:space="preserve"> не</w:t>
      </w:r>
      <w:r w:rsidR="002A1E68">
        <w:rPr>
          <w:rFonts w:ascii="Times New Roman" w:hAnsi="Times New Roman" w:cs="Times New Roman"/>
          <w:sz w:val="28"/>
          <w:szCs w:val="28"/>
        </w:rPr>
        <w:t xml:space="preserve">верных коэффициентов и др., </w:t>
      </w:r>
      <w:r w:rsidR="007C409C">
        <w:rPr>
          <w:rFonts w:ascii="Times New Roman" w:hAnsi="Times New Roman" w:cs="Times New Roman"/>
          <w:sz w:val="28"/>
          <w:szCs w:val="28"/>
        </w:rPr>
        <w:t>при расчёте прогнозного показателя не учитываются в полном объёме</w:t>
      </w:r>
      <w:proofErr w:type="gramEnd"/>
      <w:r w:rsidR="007C409C">
        <w:rPr>
          <w:rFonts w:ascii="Times New Roman" w:hAnsi="Times New Roman" w:cs="Times New Roman"/>
          <w:sz w:val="28"/>
          <w:szCs w:val="28"/>
        </w:rPr>
        <w:t xml:space="preserve"> все возможные источники поступления доходов бюджета</w:t>
      </w:r>
      <w:r w:rsidR="002A1E68">
        <w:rPr>
          <w:rFonts w:ascii="Times New Roman" w:hAnsi="Times New Roman" w:cs="Times New Roman"/>
          <w:sz w:val="28"/>
          <w:szCs w:val="28"/>
        </w:rPr>
        <w:t>, в иных случаях прогнозные показатели вовсе не подкреплены расчётами и обоснованиями</w:t>
      </w:r>
      <w:r w:rsidR="007C409C">
        <w:rPr>
          <w:rFonts w:ascii="Times New Roman" w:hAnsi="Times New Roman" w:cs="Times New Roman"/>
          <w:sz w:val="28"/>
          <w:szCs w:val="28"/>
        </w:rPr>
        <w:t>.</w:t>
      </w:r>
      <w:r w:rsidR="002A1E68">
        <w:rPr>
          <w:rFonts w:ascii="Times New Roman" w:hAnsi="Times New Roman" w:cs="Times New Roman"/>
          <w:sz w:val="28"/>
          <w:szCs w:val="28"/>
        </w:rPr>
        <w:t xml:space="preserve"> Все перечисленные недостатки не способствуют эффективному планированию и в дальнейшем повлияют на показатели исполнения бюджета.</w:t>
      </w:r>
      <w:r w:rsidR="007C409C">
        <w:rPr>
          <w:rFonts w:ascii="Times New Roman" w:hAnsi="Times New Roman" w:cs="Times New Roman"/>
          <w:sz w:val="28"/>
          <w:szCs w:val="28"/>
        </w:rPr>
        <w:t xml:space="preserve"> </w:t>
      </w:r>
    </w:p>
    <w:p w:rsidR="00234A81" w:rsidRDefault="00DC3E5B" w:rsidP="00234A8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На основании выявленных недостатков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КСП ГО Евпатория РК изложены рекомендации и предложения ГРБС, ГАБС и администрации. </w:t>
      </w:r>
    </w:p>
    <w:p w:rsidR="001763A5" w:rsidRDefault="001763A5" w:rsidP="00234A81">
      <w:pPr>
        <w:spacing w:after="0" w:line="240" w:lineRule="auto"/>
        <w:ind w:firstLine="720"/>
        <w:jc w:val="both"/>
        <w:rPr>
          <w:rFonts w:ascii="Times New Roman" w:hAnsi="Times New Roman" w:cs="Times New Roman"/>
          <w:sz w:val="28"/>
          <w:szCs w:val="28"/>
        </w:rPr>
      </w:pPr>
    </w:p>
    <w:p w:rsidR="00234A81" w:rsidRDefault="00234A81" w:rsidP="00234A81">
      <w:pPr>
        <w:pStyle w:val="a6"/>
        <w:numPr>
          <w:ilvl w:val="0"/>
          <w:numId w:val="1"/>
        </w:numPr>
        <w:spacing w:after="0" w:line="240" w:lineRule="auto"/>
        <w:jc w:val="both"/>
        <w:rPr>
          <w:rFonts w:ascii="Times New Roman" w:hAnsi="Times New Roman" w:cs="Times New Roman"/>
          <w:b/>
          <w:color w:val="FF0000"/>
          <w:sz w:val="28"/>
          <w:szCs w:val="28"/>
        </w:rPr>
      </w:pPr>
      <w:r>
        <w:rPr>
          <w:rFonts w:ascii="Times New Roman" w:hAnsi="Times New Roman" w:cs="Times New Roman"/>
          <w:b/>
          <w:color w:val="FF0000"/>
          <w:sz w:val="28"/>
          <w:szCs w:val="28"/>
        </w:rPr>
        <w:t>Общие итоги контрольной деятельности</w:t>
      </w:r>
    </w:p>
    <w:p w:rsidR="00594DF8" w:rsidRDefault="00594DF8" w:rsidP="00594DF8">
      <w:pPr>
        <w:spacing w:after="0" w:line="240" w:lineRule="auto"/>
        <w:ind w:left="720"/>
        <w:jc w:val="both"/>
        <w:rPr>
          <w:rFonts w:ascii="Times New Roman" w:hAnsi="Times New Roman" w:cs="Times New Roman"/>
          <w:b/>
          <w:color w:val="FF0000"/>
          <w:sz w:val="28"/>
          <w:szCs w:val="28"/>
        </w:rPr>
      </w:pPr>
    </w:p>
    <w:p w:rsidR="00594DF8" w:rsidRDefault="00594DF8" w:rsidP="00594DF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2017году КСП ГО Евпатория РК было проведено 10 контрольных мероприятий на 11-ти объектах:</w:t>
      </w:r>
    </w:p>
    <w:p w:rsidR="00594DF8" w:rsidRDefault="00594DF8" w:rsidP="00594DF8">
      <w:pPr>
        <w:pStyle w:val="a6"/>
        <w:numPr>
          <w:ilvl w:val="0"/>
          <w:numId w:val="13"/>
        </w:numPr>
        <w:spacing w:after="0" w:line="240" w:lineRule="auto"/>
        <w:ind w:left="0" w:firstLine="567"/>
        <w:jc w:val="both"/>
        <w:rPr>
          <w:rFonts w:ascii="Times New Roman" w:hAnsi="Times New Roman"/>
          <w:sz w:val="28"/>
          <w:szCs w:val="28"/>
        </w:rPr>
      </w:pPr>
      <w:r w:rsidRPr="00594DF8">
        <w:rPr>
          <w:rFonts w:ascii="Times New Roman" w:hAnsi="Times New Roman" w:cs="Times New Roman"/>
          <w:sz w:val="28"/>
          <w:szCs w:val="28"/>
        </w:rPr>
        <w:t xml:space="preserve">Последующий контроль исполнения бюджета  за 2016год в </w:t>
      </w:r>
      <w:r w:rsidRPr="00594DF8">
        <w:rPr>
          <w:rFonts w:ascii="Times New Roman" w:hAnsi="Times New Roman" w:cs="Times New Roman"/>
          <w:b/>
          <w:sz w:val="28"/>
          <w:szCs w:val="28"/>
        </w:rPr>
        <w:t>Департаменте имущественных и земельных отношений администрации города Евпатории Республики Крым</w:t>
      </w:r>
      <w:r w:rsidRPr="00594DF8">
        <w:rPr>
          <w:rFonts w:ascii="Times New Roman" w:hAnsi="Times New Roman" w:cs="Times New Roman"/>
          <w:sz w:val="28"/>
          <w:szCs w:val="28"/>
        </w:rPr>
        <w:t xml:space="preserve"> в части наполнения доходной части бюджета городского округа Евпатория Республики Крым  поступлениями от аренды земельных участков, находящимися в муниципальной собственности</w:t>
      </w:r>
      <w:r>
        <w:rPr>
          <w:rFonts w:ascii="Times New Roman" w:hAnsi="Times New Roman" w:cs="Times New Roman"/>
          <w:sz w:val="28"/>
          <w:szCs w:val="28"/>
        </w:rPr>
        <w:t>;</w:t>
      </w:r>
    </w:p>
    <w:p w:rsidR="006B4647" w:rsidRPr="00594DF8" w:rsidRDefault="006B4647" w:rsidP="006B4647">
      <w:pPr>
        <w:pStyle w:val="a6"/>
        <w:spacing w:after="0" w:line="240" w:lineRule="auto"/>
        <w:ind w:left="567"/>
        <w:jc w:val="both"/>
        <w:rPr>
          <w:rFonts w:ascii="Times New Roman" w:hAnsi="Times New Roman"/>
          <w:sz w:val="28"/>
          <w:szCs w:val="28"/>
        </w:rPr>
      </w:pPr>
    </w:p>
    <w:p w:rsidR="00594DF8" w:rsidRDefault="00594DF8" w:rsidP="00594DF8">
      <w:pPr>
        <w:pStyle w:val="a6"/>
        <w:numPr>
          <w:ilvl w:val="0"/>
          <w:numId w:val="13"/>
        </w:numPr>
        <w:spacing w:after="0" w:line="240" w:lineRule="auto"/>
        <w:ind w:left="0" w:firstLine="567"/>
        <w:jc w:val="both"/>
        <w:rPr>
          <w:rFonts w:ascii="Times New Roman" w:hAnsi="Times New Roman"/>
          <w:sz w:val="28"/>
          <w:szCs w:val="28"/>
        </w:rPr>
      </w:pPr>
      <w:proofErr w:type="gramStart"/>
      <w:r w:rsidRPr="00594DF8">
        <w:rPr>
          <w:rFonts w:ascii="Times New Roman" w:hAnsi="Times New Roman"/>
          <w:sz w:val="28"/>
          <w:szCs w:val="28"/>
        </w:rPr>
        <w:t xml:space="preserve">Выборочная проверка правильности формирования и перечисления </w:t>
      </w:r>
      <w:r w:rsidRPr="00594DF8">
        <w:rPr>
          <w:rFonts w:ascii="Times New Roman" w:hAnsi="Times New Roman"/>
          <w:b/>
          <w:sz w:val="28"/>
          <w:szCs w:val="28"/>
        </w:rPr>
        <w:t>муниципальным унитарным предприятием «</w:t>
      </w:r>
      <w:proofErr w:type="spellStart"/>
      <w:r w:rsidRPr="00594DF8">
        <w:rPr>
          <w:rFonts w:ascii="Times New Roman" w:hAnsi="Times New Roman"/>
          <w:b/>
          <w:sz w:val="28"/>
          <w:szCs w:val="28"/>
        </w:rPr>
        <w:t>Управком</w:t>
      </w:r>
      <w:proofErr w:type="spellEnd"/>
      <w:r w:rsidRPr="00594DF8">
        <w:rPr>
          <w:rFonts w:ascii="Times New Roman" w:hAnsi="Times New Roman"/>
          <w:b/>
          <w:sz w:val="28"/>
          <w:szCs w:val="28"/>
        </w:rPr>
        <w:t xml:space="preserve"> «Старый город» </w:t>
      </w:r>
      <w:r w:rsidRPr="00594DF8">
        <w:rPr>
          <w:sz w:val="28"/>
          <w:szCs w:val="28"/>
        </w:rPr>
        <w:t xml:space="preserve"> </w:t>
      </w:r>
      <w:r w:rsidRPr="00594DF8">
        <w:rPr>
          <w:rFonts w:ascii="Times New Roman" w:hAnsi="Times New Roman"/>
          <w:sz w:val="28"/>
          <w:szCs w:val="28"/>
        </w:rPr>
        <w:t>части прибыли, остающейся в его распоряжении после уплаты налогов и иных обязательных платежей, в  бюджет муниципального образования городской округ Евпатория Республики Крым, законности и эффективности использования муниципального имущества в 2016году и истекший период 2017года;</w:t>
      </w:r>
      <w:proofErr w:type="gramEnd"/>
    </w:p>
    <w:p w:rsidR="006B4647" w:rsidRPr="006B4647" w:rsidRDefault="006B4647" w:rsidP="006B4647">
      <w:pPr>
        <w:pStyle w:val="a6"/>
        <w:rPr>
          <w:rFonts w:ascii="Times New Roman" w:hAnsi="Times New Roman"/>
          <w:sz w:val="28"/>
          <w:szCs w:val="28"/>
        </w:rPr>
      </w:pPr>
    </w:p>
    <w:p w:rsidR="00594DF8" w:rsidRDefault="00594DF8" w:rsidP="00594DF8">
      <w:pPr>
        <w:pStyle w:val="a6"/>
        <w:numPr>
          <w:ilvl w:val="0"/>
          <w:numId w:val="13"/>
        </w:numPr>
        <w:spacing w:after="0" w:line="240" w:lineRule="auto"/>
        <w:ind w:left="0" w:firstLine="567"/>
        <w:jc w:val="both"/>
        <w:rPr>
          <w:rFonts w:ascii="Times New Roman" w:hAnsi="Times New Roman"/>
          <w:sz w:val="28"/>
          <w:szCs w:val="28"/>
        </w:rPr>
      </w:pPr>
      <w:proofErr w:type="gramStart"/>
      <w:r w:rsidRPr="00594DF8">
        <w:rPr>
          <w:rFonts w:ascii="Times New Roman" w:hAnsi="Times New Roman"/>
          <w:sz w:val="28"/>
          <w:szCs w:val="28"/>
        </w:rPr>
        <w:t xml:space="preserve">Выборочная проверка правильности формирования и перечисления </w:t>
      </w:r>
      <w:r w:rsidRPr="00594DF8">
        <w:rPr>
          <w:rFonts w:ascii="Times New Roman" w:hAnsi="Times New Roman"/>
          <w:b/>
          <w:sz w:val="28"/>
          <w:szCs w:val="28"/>
        </w:rPr>
        <w:t>муниципальным унитарным предприятием «</w:t>
      </w:r>
      <w:proofErr w:type="spellStart"/>
      <w:r w:rsidRPr="00594DF8">
        <w:rPr>
          <w:rFonts w:ascii="Times New Roman" w:hAnsi="Times New Roman"/>
          <w:b/>
          <w:sz w:val="28"/>
          <w:szCs w:val="28"/>
        </w:rPr>
        <w:t>Управком</w:t>
      </w:r>
      <w:proofErr w:type="spellEnd"/>
      <w:r w:rsidRPr="00594DF8">
        <w:rPr>
          <w:rFonts w:ascii="Times New Roman" w:hAnsi="Times New Roman"/>
          <w:b/>
          <w:sz w:val="28"/>
          <w:szCs w:val="28"/>
        </w:rPr>
        <w:t xml:space="preserve"> «</w:t>
      </w:r>
      <w:proofErr w:type="spellStart"/>
      <w:r w:rsidRPr="00594DF8">
        <w:rPr>
          <w:rFonts w:ascii="Times New Roman" w:hAnsi="Times New Roman"/>
          <w:b/>
          <w:sz w:val="28"/>
          <w:szCs w:val="28"/>
        </w:rPr>
        <w:t>Мойнаки</w:t>
      </w:r>
      <w:proofErr w:type="spellEnd"/>
      <w:r w:rsidRPr="00594DF8">
        <w:rPr>
          <w:rFonts w:ascii="Times New Roman" w:hAnsi="Times New Roman"/>
          <w:b/>
          <w:sz w:val="28"/>
          <w:szCs w:val="28"/>
        </w:rPr>
        <w:t>»</w:t>
      </w:r>
      <w:r w:rsidRPr="00594DF8">
        <w:rPr>
          <w:rFonts w:ascii="Times New Roman" w:hAnsi="Times New Roman"/>
          <w:sz w:val="28"/>
          <w:szCs w:val="28"/>
        </w:rPr>
        <w:t xml:space="preserve"> </w:t>
      </w:r>
      <w:r w:rsidRPr="00594DF8">
        <w:rPr>
          <w:sz w:val="28"/>
          <w:szCs w:val="28"/>
        </w:rPr>
        <w:t xml:space="preserve"> </w:t>
      </w:r>
      <w:r w:rsidRPr="00594DF8">
        <w:rPr>
          <w:rFonts w:ascii="Times New Roman" w:hAnsi="Times New Roman"/>
          <w:sz w:val="28"/>
          <w:szCs w:val="28"/>
        </w:rPr>
        <w:t xml:space="preserve">части прибыли, остающейся в его распоряжении после уплаты налогов и иных обязательных платежей, в  бюджет муниципального образования городской округ Евпатория Республики Крым, законности и эффективности использования муниципального имущества в 2016году и истекший период 2017года; </w:t>
      </w:r>
      <w:proofErr w:type="gramEnd"/>
    </w:p>
    <w:p w:rsidR="006B4647" w:rsidRPr="006B4647" w:rsidRDefault="006B4647" w:rsidP="006B4647">
      <w:pPr>
        <w:pStyle w:val="a6"/>
        <w:rPr>
          <w:rFonts w:ascii="Times New Roman" w:hAnsi="Times New Roman"/>
          <w:sz w:val="28"/>
          <w:szCs w:val="28"/>
        </w:rPr>
      </w:pPr>
    </w:p>
    <w:p w:rsidR="00594DF8" w:rsidRDefault="00594DF8" w:rsidP="00594DF8">
      <w:pPr>
        <w:pStyle w:val="a6"/>
        <w:numPr>
          <w:ilvl w:val="0"/>
          <w:numId w:val="13"/>
        </w:numPr>
        <w:spacing w:after="0" w:line="240" w:lineRule="auto"/>
        <w:ind w:left="0" w:firstLine="567"/>
        <w:jc w:val="both"/>
        <w:rPr>
          <w:rFonts w:ascii="Times New Roman" w:hAnsi="Times New Roman"/>
          <w:sz w:val="28"/>
          <w:szCs w:val="28"/>
        </w:rPr>
      </w:pPr>
      <w:proofErr w:type="gramStart"/>
      <w:r w:rsidRPr="00594DF8">
        <w:rPr>
          <w:rFonts w:ascii="Times New Roman" w:hAnsi="Times New Roman"/>
          <w:sz w:val="28"/>
          <w:szCs w:val="28"/>
        </w:rPr>
        <w:t xml:space="preserve">Выборочная проверка правильности формирования и перечисления </w:t>
      </w:r>
      <w:r w:rsidRPr="00594DF8">
        <w:rPr>
          <w:rFonts w:ascii="Times New Roman" w:hAnsi="Times New Roman"/>
          <w:b/>
          <w:sz w:val="28"/>
          <w:szCs w:val="28"/>
        </w:rPr>
        <w:t>муниципальным унитарным предприятием «</w:t>
      </w:r>
      <w:proofErr w:type="spellStart"/>
      <w:r w:rsidRPr="00594DF8">
        <w:rPr>
          <w:rFonts w:ascii="Times New Roman" w:hAnsi="Times New Roman"/>
          <w:b/>
          <w:sz w:val="28"/>
          <w:szCs w:val="28"/>
        </w:rPr>
        <w:t>Управком</w:t>
      </w:r>
      <w:proofErr w:type="spellEnd"/>
      <w:r w:rsidRPr="00594DF8">
        <w:rPr>
          <w:rFonts w:ascii="Times New Roman" w:hAnsi="Times New Roman"/>
          <w:b/>
          <w:sz w:val="28"/>
          <w:szCs w:val="28"/>
        </w:rPr>
        <w:t xml:space="preserve"> «Уют» </w:t>
      </w:r>
      <w:r w:rsidRPr="00594DF8">
        <w:rPr>
          <w:b/>
          <w:sz w:val="28"/>
          <w:szCs w:val="28"/>
        </w:rPr>
        <w:t xml:space="preserve"> </w:t>
      </w:r>
      <w:r w:rsidRPr="00594DF8">
        <w:rPr>
          <w:rFonts w:ascii="Times New Roman" w:hAnsi="Times New Roman"/>
          <w:sz w:val="28"/>
          <w:szCs w:val="28"/>
        </w:rPr>
        <w:t>части прибыли, остающейся в его распоряжении после уплаты налогов и иных обязательных платежей, в  бюджет муниципального образования городской округ Евпатория Республики Крым, законности и эффективности использования муниципального имущества в 2016году и истекший период 2017года;</w:t>
      </w:r>
      <w:proofErr w:type="gramEnd"/>
    </w:p>
    <w:p w:rsidR="006B4647" w:rsidRPr="006B4647" w:rsidRDefault="006B4647" w:rsidP="006B4647">
      <w:pPr>
        <w:pStyle w:val="a6"/>
        <w:rPr>
          <w:rFonts w:ascii="Times New Roman" w:hAnsi="Times New Roman"/>
          <w:sz w:val="28"/>
          <w:szCs w:val="28"/>
        </w:rPr>
      </w:pPr>
    </w:p>
    <w:p w:rsidR="00594DF8" w:rsidRDefault="00594DF8" w:rsidP="00594DF8">
      <w:pPr>
        <w:pStyle w:val="a6"/>
        <w:numPr>
          <w:ilvl w:val="0"/>
          <w:numId w:val="13"/>
        </w:numPr>
        <w:spacing w:after="0" w:line="240" w:lineRule="auto"/>
        <w:ind w:left="0" w:firstLine="567"/>
        <w:jc w:val="both"/>
        <w:rPr>
          <w:rFonts w:ascii="Times New Roman" w:hAnsi="Times New Roman"/>
          <w:bCs/>
          <w:sz w:val="28"/>
          <w:szCs w:val="28"/>
        </w:rPr>
      </w:pPr>
      <w:proofErr w:type="gramStart"/>
      <w:r w:rsidRPr="00594DF8">
        <w:rPr>
          <w:rFonts w:ascii="Times New Roman" w:hAnsi="Times New Roman"/>
          <w:bCs/>
          <w:sz w:val="28"/>
          <w:szCs w:val="28"/>
        </w:rPr>
        <w:t xml:space="preserve">«Последующий контроль исполнения бюджета за 2016 год, 1 полугодие 2017 года в </w:t>
      </w:r>
      <w:r w:rsidRPr="00594DF8">
        <w:rPr>
          <w:rFonts w:ascii="Times New Roman" w:hAnsi="Times New Roman"/>
          <w:b/>
          <w:bCs/>
          <w:sz w:val="28"/>
          <w:szCs w:val="28"/>
        </w:rPr>
        <w:t>Управлении потребительского рынка и развития предпринимательства администрации города Евпатории Республики Крым</w:t>
      </w:r>
      <w:r w:rsidRPr="00594DF8">
        <w:rPr>
          <w:rFonts w:ascii="Times New Roman" w:hAnsi="Times New Roman"/>
          <w:bCs/>
          <w:sz w:val="28"/>
          <w:szCs w:val="28"/>
        </w:rPr>
        <w:t xml:space="preserve"> в части наполнения доходной части бюджета городского округа Евпатория Республики Крым прочими поступлениями от использования имущества, находящегося в собственности городских округов (за </w:t>
      </w:r>
      <w:r w:rsidRPr="00594DF8">
        <w:rPr>
          <w:rFonts w:ascii="Times New Roman" w:hAnsi="Times New Roman"/>
          <w:bCs/>
          <w:sz w:val="28"/>
          <w:szCs w:val="28"/>
        </w:rPr>
        <w:lastRenderedPageBreak/>
        <w:t>исключением имущества муниципальных бюджетных и автономных учреждений, а также имущества муниципальных унитарных предприятий, в том</w:t>
      </w:r>
      <w:proofErr w:type="gramEnd"/>
      <w:r w:rsidRPr="00594DF8">
        <w:rPr>
          <w:rFonts w:ascii="Times New Roman" w:hAnsi="Times New Roman"/>
          <w:bCs/>
          <w:sz w:val="28"/>
          <w:szCs w:val="28"/>
        </w:rPr>
        <w:t xml:space="preserve"> числе </w:t>
      </w:r>
      <w:proofErr w:type="gramStart"/>
      <w:r w:rsidRPr="00594DF8">
        <w:rPr>
          <w:rFonts w:ascii="Times New Roman" w:hAnsi="Times New Roman"/>
          <w:bCs/>
          <w:sz w:val="28"/>
          <w:szCs w:val="28"/>
        </w:rPr>
        <w:t>казенных</w:t>
      </w:r>
      <w:proofErr w:type="gramEnd"/>
      <w:r w:rsidRPr="00594DF8">
        <w:rPr>
          <w:rFonts w:ascii="Times New Roman" w:hAnsi="Times New Roman"/>
          <w:bCs/>
          <w:sz w:val="28"/>
          <w:szCs w:val="28"/>
        </w:rPr>
        <w:t>);</w:t>
      </w:r>
    </w:p>
    <w:p w:rsidR="006B4647" w:rsidRPr="006B4647" w:rsidRDefault="006B4647" w:rsidP="006B4647">
      <w:pPr>
        <w:pStyle w:val="a6"/>
        <w:rPr>
          <w:rFonts w:ascii="Times New Roman" w:hAnsi="Times New Roman"/>
          <w:bCs/>
          <w:sz w:val="28"/>
          <w:szCs w:val="28"/>
        </w:rPr>
      </w:pPr>
    </w:p>
    <w:p w:rsidR="00594DF8" w:rsidRDefault="00594DF8" w:rsidP="00594DF8">
      <w:pPr>
        <w:pStyle w:val="a6"/>
        <w:numPr>
          <w:ilvl w:val="0"/>
          <w:numId w:val="13"/>
        </w:numPr>
        <w:spacing w:after="0" w:line="240" w:lineRule="auto"/>
        <w:ind w:left="0" w:firstLine="567"/>
        <w:jc w:val="both"/>
        <w:rPr>
          <w:rFonts w:ascii="Times New Roman" w:hAnsi="Times New Roman" w:cs="Times New Roman"/>
          <w:sz w:val="28"/>
          <w:szCs w:val="28"/>
        </w:rPr>
      </w:pPr>
      <w:r w:rsidRPr="00594DF8">
        <w:rPr>
          <w:rFonts w:ascii="Times New Roman" w:eastAsia="Times New Roman" w:hAnsi="Times New Roman" w:cs="Times New Roman"/>
          <w:sz w:val="28"/>
          <w:szCs w:val="28"/>
        </w:rPr>
        <w:t xml:space="preserve">Проверка </w:t>
      </w:r>
      <w:r w:rsidRPr="00594DF8">
        <w:rPr>
          <w:rFonts w:ascii="Times New Roman" w:hAnsi="Times New Roman" w:cs="Times New Roman"/>
          <w:sz w:val="28"/>
          <w:szCs w:val="28"/>
        </w:rPr>
        <w:t xml:space="preserve">соблюдения бюджетного законодательства, проверка </w:t>
      </w:r>
      <w:r w:rsidRPr="00594DF8">
        <w:rPr>
          <w:rFonts w:ascii="Times New Roman" w:eastAsia="Times New Roman" w:hAnsi="Times New Roman" w:cs="Times New Roman"/>
          <w:sz w:val="28"/>
          <w:szCs w:val="28"/>
        </w:rPr>
        <w:t xml:space="preserve">отдельных вопросов финансово-хозяйственной деятельности </w:t>
      </w:r>
      <w:r w:rsidRPr="00594DF8">
        <w:rPr>
          <w:rFonts w:ascii="Times New Roman" w:eastAsia="Times New Roman" w:hAnsi="Times New Roman" w:cs="Times New Roman"/>
          <w:b/>
          <w:sz w:val="28"/>
          <w:szCs w:val="28"/>
        </w:rPr>
        <w:t xml:space="preserve">муниципального казённого учреждения «Центр бухгалтерского </w:t>
      </w:r>
      <w:r w:rsidRPr="00594DF8">
        <w:rPr>
          <w:rFonts w:ascii="Times New Roman" w:hAnsi="Times New Roman" w:cs="Times New Roman"/>
          <w:b/>
          <w:sz w:val="28"/>
          <w:szCs w:val="28"/>
        </w:rPr>
        <w:t>обслуживания органов местного самоуправления муниципального образования городской округ Евпатория Республики Крым»</w:t>
      </w:r>
      <w:r w:rsidRPr="00594DF8">
        <w:rPr>
          <w:rFonts w:ascii="Times New Roman" w:hAnsi="Times New Roman" w:cs="Times New Roman"/>
          <w:sz w:val="28"/>
          <w:szCs w:val="28"/>
        </w:rPr>
        <w:t xml:space="preserve"> за 2015-2016гг. и истекший период 2017года;</w:t>
      </w:r>
    </w:p>
    <w:p w:rsidR="006B4647" w:rsidRPr="006B4647" w:rsidRDefault="006B4647" w:rsidP="006B4647">
      <w:pPr>
        <w:pStyle w:val="a6"/>
        <w:rPr>
          <w:rFonts w:ascii="Times New Roman" w:hAnsi="Times New Roman" w:cs="Times New Roman"/>
          <w:sz w:val="28"/>
          <w:szCs w:val="28"/>
        </w:rPr>
      </w:pPr>
    </w:p>
    <w:p w:rsidR="00594DF8" w:rsidRDefault="00594DF8" w:rsidP="00594DF8">
      <w:pPr>
        <w:pStyle w:val="a6"/>
        <w:numPr>
          <w:ilvl w:val="0"/>
          <w:numId w:val="13"/>
        </w:numPr>
        <w:spacing w:after="0" w:line="240" w:lineRule="auto"/>
        <w:ind w:left="0" w:firstLine="567"/>
        <w:jc w:val="both"/>
        <w:rPr>
          <w:rFonts w:ascii="Times New Roman" w:hAnsi="Times New Roman" w:cs="Times New Roman"/>
          <w:sz w:val="28"/>
          <w:szCs w:val="28"/>
        </w:rPr>
      </w:pPr>
      <w:r w:rsidRPr="00594DF8">
        <w:rPr>
          <w:rFonts w:ascii="Times New Roman" w:eastAsia="Times New Roman" w:hAnsi="Times New Roman" w:cs="Times New Roman"/>
          <w:sz w:val="28"/>
          <w:szCs w:val="28"/>
        </w:rPr>
        <w:t xml:space="preserve">Проверка </w:t>
      </w:r>
      <w:r w:rsidRPr="00594DF8">
        <w:rPr>
          <w:rFonts w:ascii="Times New Roman" w:hAnsi="Times New Roman" w:cs="Times New Roman"/>
          <w:sz w:val="28"/>
          <w:szCs w:val="28"/>
        </w:rPr>
        <w:t xml:space="preserve">соблюдения бюджетного законодательства, проверка </w:t>
      </w:r>
      <w:r w:rsidRPr="00594DF8">
        <w:rPr>
          <w:rFonts w:ascii="Times New Roman" w:eastAsia="Times New Roman" w:hAnsi="Times New Roman" w:cs="Times New Roman"/>
          <w:sz w:val="28"/>
          <w:szCs w:val="28"/>
        </w:rPr>
        <w:t xml:space="preserve">отдельных вопросов финансово-хозяйственной деятельности в </w:t>
      </w:r>
      <w:r w:rsidRPr="00594DF8">
        <w:rPr>
          <w:rFonts w:ascii="Times New Roman" w:hAnsi="Times New Roman" w:cs="Times New Roman"/>
          <w:b/>
          <w:sz w:val="28"/>
          <w:szCs w:val="28"/>
        </w:rPr>
        <w:t xml:space="preserve">Управлении муниципального </w:t>
      </w:r>
      <w:proofErr w:type="gramStart"/>
      <w:r w:rsidRPr="00594DF8">
        <w:rPr>
          <w:rFonts w:ascii="Times New Roman" w:hAnsi="Times New Roman" w:cs="Times New Roman"/>
          <w:b/>
          <w:sz w:val="28"/>
          <w:szCs w:val="28"/>
        </w:rPr>
        <w:t xml:space="preserve">контроля администрации </w:t>
      </w:r>
      <w:r w:rsidRPr="00594DF8">
        <w:rPr>
          <w:rFonts w:ascii="Times New Roman" w:hAnsi="Times New Roman" w:cs="Times New Roman"/>
          <w:sz w:val="28"/>
          <w:szCs w:val="28"/>
        </w:rPr>
        <w:t>города Евпатории Республики</w:t>
      </w:r>
      <w:proofErr w:type="gramEnd"/>
      <w:r w:rsidRPr="00594DF8">
        <w:rPr>
          <w:rFonts w:ascii="Times New Roman" w:hAnsi="Times New Roman" w:cs="Times New Roman"/>
          <w:sz w:val="28"/>
          <w:szCs w:val="28"/>
        </w:rPr>
        <w:t xml:space="preserve"> Крым за 2015-2016гг. и истекший период 2017года;</w:t>
      </w:r>
    </w:p>
    <w:p w:rsidR="006B4647" w:rsidRPr="006B4647" w:rsidRDefault="006B4647" w:rsidP="006B4647">
      <w:pPr>
        <w:pStyle w:val="a6"/>
        <w:rPr>
          <w:rFonts w:ascii="Times New Roman" w:hAnsi="Times New Roman" w:cs="Times New Roman"/>
          <w:sz w:val="28"/>
          <w:szCs w:val="28"/>
        </w:rPr>
      </w:pPr>
    </w:p>
    <w:p w:rsidR="00594DF8" w:rsidRDefault="00594DF8" w:rsidP="00594DF8">
      <w:pPr>
        <w:pStyle w:val="a6"/>
        <w:numPr>
          <w:ilvl w:val="0"/>
          <w:numId w:val="13"/>
        </w:numPr>
        <w:spacing w:after="0" w:line="240" w:lineRule="auto"/>
        <w:ind w:left="0" w:firstLine="567"/>
        <w:jc w:val="both"/>
        <w:rPr>
          <w:rFonts w:ascii="Times New Roman" w:hAnsi="Times New Roman" w:cs="Times New Roman"/>
          <w:sz w:val="28"/>
          <w:szCs w:val="28"/>
        </w:rPr>
      </w:pPr>
      <w:r w:rsidRPr="00594DF8">
        <w:rPr>
          <w:rFonts w:ascii="Times New Roman" w:eastAsia="Times New Roman" w:hAnsi="Times New Roman" w:cs="Times New Roman"/>
          <w:sz w:val="28"/>
          <w:szCs w:val="28"/>
        </w:rPr>
        <w:t xml:space="preserve">Проверка </w:t>
      </w:r>
      <w:r w:rsidRPr="00594DF8">
        <w:rPr>
          <w:rFonts w:ascii="Times New Roman" w:hAnsi="Times New Roman" w:cs="Times New Roman"/>
          <w:sz w:val="28"/>
          <w:szCs w:val="28"/>
        </w:rPr>
        <w:t xml:space="preserve">соблюдения бюджетного законодательства, проверка </w:t>
      </w:r>
      <w:r w:rsidRPr="00594DF8">
        <w:rPr>
          <w:rFonts w:ascii="Times New Roman" w:eastAsia="Times New Roman" w:hAnsi="Times New Roman" w:cs="Times New Roman"/>
          <w:sz w:val="28"/>
          <w:szCs w:val="28"/>
        </w:rPr>
        <w:t>отдельных вопросов финансово-хозяйственной деятельности</w:t>
      </w:r>
      <w:r w:rsidRPr="00594DF8">
        <w:rPr>
          <w:rFonts w:ascii="Times New Roman" w:hAnsi="Times New Roman" w:cs="Times New Roman"/>
          <w:sz w:val="28"/>
          <w:szCs w:val="28"/>
        </w:rPr>
        <w:t xml:space="preserve"> в </w:t>
      </w:r>
      <w:r w:rsidRPr="00594DF8">
        <w:rPr>
          <w:rFonts w:ascii="Times New Roman" w:hAnsi="Times New Roman" w:cs="Times New Roman"/>
          <w:b/>
          <w:sz w:val="28"/>
          <w:szCs w:val="28"/>
        </w:rPr>
        <w:t xml:space="preserve">Управлении экономического </w:t>
      </w:r>
      <w:proofErr w:type="gramStart"/>
      <w:r w:rsidRPr="00594DF8">
        <w:rPr>
          <w:rFonts w:ascii="Times New Roman" w:hAnsi="Times New Roman" w:cs="Times New Roman"/>
          <w:b/>
          <w:sz w:val="28"/>
          <w:szCs w:val="28"/>
        </w:rPr>
        <w:t>развития администрации города Евпатории Республики</w:t>
      </w:r>
      <w:proofErr w:type="gramEnd"/>
      <w:r w:rsidRPr="00594DF8">
        <w:rPr>
          <w:rFonts w:ascii="Times New Roman" w:hAnsi="Times New Roman" w:cs="Times New Roman"/>
          <w:b/>
          <w:sz w:val="28"/>
          <w:szCs w:val="28"/>
        </w:rPr>
        <w:t xml:space="preserve"> Крым</w:t>
      </w:r>
      <w:r w:rsidRPr="00594DF8">
        <w:rPr>
          <w:rFonts w:ascii="Times New Roman" w:hAnsi="Times New Roman" w:cs="Times New Roman"/>
          <w:sz w:val="28"/>
          <w:szCs w:val="28"/>
        </w:rPr>
        <w:t xml:space="preserve">  за 2015-2016гг. и истекший период 2017года;</w:t>
      </w:r>
    </w:p>
    <w:p w:rsidR="006B4647" w:rsidRPr="006B4647" w:rsidRDefault="006B4647" w:rsidP="006B4647">
      <w:pPr>
        <w:pStyle w:val="a6"/>
        <w:rPr>
          <w:rFonts w:ascii="Times New Roman" w:hAnsi="Times New Roman" w:cs="Times New Roman"/>
          <w:sz w:val="28"/>
          <w:szCs w:val="28"/>
        </w:rPr>
      </w:pPr>
    </w:p>
    <w:p w:rsidR="00594DF8" w:rsidRPr="00594DF8" w:rsidRDefault="00594DF8" w:rsidP="00594DF8">
      <w:pPr>
        <w:pStyle w:val="a6"/>
        <w:numPr>
          <w:ilvl w:val="0"/>
          <w:numId w:val="13"/>
        </w:numPr>
        <w:spacing w:after="0" w:line="240" w:lineRule="auto"/>
        <w:ind w:left="0" w:firstLine="567"/>
        <w:jc w:val="both"/>
        <w:rPr>
          <w:rFonts w:ascii="Times New Roman" w:hAnsi="Times New Roman" w:cs="Times New Roman"/>
          <w:sz w:val="28"/>
          <w:szCs w:val="28"/>
        </w:rPr>
      </w:pPr>
      <w:r w:rsidRPr="00594DF8">
        <w:rPr>
          <w:rFonts w:ascii="Times New Roman" w:hAnsi="Times New Roman" w:cs="Times New Roman"/>
          <w:sz w:val="28"/>
          <w:szCs w:val="28"/>
        </w:rPr>
        <w:t xml:space="preserve">Проверка расходования юридическим лицом - </w:t>
      </w:r>
      <w:r w:rsidRPr="00594DF8">
        <w:rPr>
          <w:rFonts w:ascii="Times New Roman" w:hAnsi="Times New Roman" w:cs="Times New Roman"/>
          <w:b/>
          <w:sz w:val="28"/>
          <w:szCs w:val="28"/>
        </w:rPr>
        <w:t>архивным отделом администрации города Евпатории</w:t>
      </w:r>
      <w:r w:rsidRPr="00594DF8">
        <w:rPr>
          <w:rFonts w:ascii="Times New Roman" w:hAnsi="Times New Roman" w:cs="Times New Roman"/>
          <w:sz w:val="28"/>
          <w:szCs w:val="28"/>
        </w:rPr>
        <w:t xml:space="preserve"> Республики Крым средств субвенции бюджетам городских округов на осуществление переданных органам местного самоуправления в Республике Крым отдельных полномочий Республики Крым (в сфере архивного дела) в 2015 году;</w:t>
      </w:r>
    </w:p>
    <w:p w:rsidR="00594DF8" w:rsidRDefault="00594DF8" w:rsidP="00594DF8">
      <w:pPr>
        <w:pStyle w:val="a6"/>
        <w:numPr>
          <w:ilvl w:val="0"/>
          <w:numId w:val="13"/>
        </w:numPr>
        <w:spacing w:after="0" w:line="240" w:lineRule="auto"/>
        <w:ind w:left="0" w:firstLine="567"/>
        <w:jc w:val="both"/>
        <w:rPr>
          <w:rFonts w:ascii="Times New Roman" w:hAnsi="Times New Roman" w:cs="Times New Roman"/>
          <w:b/>
          <w:sz w:val="28"/>
          <w:szCs w:val="28"/>
        </w:rPr>
      </w:pPr>
      <w:r w:rsidRPr="00594DF8">
        <w:rPr>
          <w:rFonts w:ascii="Times New Roman" w:hAnsi="Times New Roman" w:cs="Times New Roman"/>
          <w:sz w:val="28"/>
          <w:szCs w:val="28"/>
        </w:rPr>
        <w:t xml:space="preserve">Проверка  соблюдения условий получения и использования средств, предоставленных в 2016году из бюджета городского округа Евпатория Республики Крым в виде субсидий </w:t>
      </w:r>
      <w:r w:rsidRPr="00594DF8">
        <w:rPr>
          <w:rFonts w:ascii="Times New Roman" w:hAnsi="Times New Roman" w:cs="Times New Roman"/>
          <w:b/>
          <w:sz w:val="28"/>
          <w:szCs w:val="28"/>
        </w:rPr>
        <w:t>автономным некоммерческим организациям «Телерадиокомпания «Евпатория» и «Издательство газеты «Евпаторийская здравница».</w:t>
      </w:r>
    </w:p>
    <w:p w:rsidR="000E7B5D" w:rsidRDefault="000E7B5D" w:rsidP="00594DF8">
      <w:pPr>
        <w:spacing w:after="0" w:line="240" w:lineRule="auto"/>
        <w:ind w:firstLine="567"/>
        <w:jc w:val="both"/>
        <w:rPr>
          <w:rFonts w:ascii="Times New Roman" w:hAnsi="Times New Roman" w:cs="Times New Roman"/>
          <w:sz w:val="28"/>
          <w:szCs w:val="28"/>
        </w:rPr>
      </w:pPr>
    </w:p>
    <w:p w:rsidR="00234A81" w:rsidRDefault="00E63A02" w:rsidP="00594DF8">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Одно из запланированных</w:t>
      </w:r>
      <w:r w:rsidR="00594DF8">
        <w:rPr>
          <w:rFonts w:ascii="Times New Roman" w:hAnsi="Times New Roman" w:cs="Times New Roman"/>
          <w:sz w:val="28"/>
          <w:szCs w:val="28"/>
        </w:rPr>
        <w:t xml:space="preserve"> в </w:t>
      </w:r>
      <w:r w:rsidR="00594DF8">
        <w:rPr>
          <w:rFonts w:ascii="Times New Roman" w:hAnsi="Times New Roman" w:cs="Times New Roman"/>
          <w:sz w:val="28"/>
          <w:szCs w:val="28"/>
          <w:lang w:val="en-US"/>
        </w:rPr>
        <w:t>IV</w:t>
      </w:r>
      <w:r w:rsidR="00594DF8">
        <w:rPr>
          <w:rFonts w:ascii="Times New Roman" w:hAnsi="Times New Roman" w:cs="Times New Roman"/>
          <w:sz w:val="28"/>
          <w:szCs w:val="28"/>
        </w:rPr>
        <w:t xml:space="preserve"> квартале 2017года контрольн</w:t>
      </w:r>
      <w:r>
        <w:rPr>
          <w:rFonts w:ascii="Times New Roman" w:hAnsi="Times New Roman" w:cs="Times New Roman"/>
          <w:sz w:val="28"/>
          <w:szCs w:val="28"/>
        </w:rPr>
        <w:t>ых</w:t>
      </w:r>
      <w:r w:rsidR="00594DF8">
        <w:rPr>
          <w:rFonts w:ascii="Times New Roman" w:hAnsi="Times New Roman" w:cs="Times New Roman"/>
          <w:sz w:val="28"/>
          <w:szCs w:val="28"/>
        </w:rPr>
        <w:t xml:space="preserve"> мероприяти</w:t>
      </w:r>
      <w:r>
        <w:rPr>
          <w:rFonts w:ascii="Times New Roman" w:hAnsi="Times New Roman" w:cs="Times New Roman"/>
          <w:sz w:val="28"/>
          <w:szCs w:val="28"/>
        </w:rPr>
        <w:t>й</w:t>
      </w:r>
      <w:r w:rsidR="00594DF8">
        <w:rPr>
          <w:rFonts w:ascii="Times New Roman" w:hAnsi="Times New Roman" w:cs="Times New Roman"/>
          <w:sz w:val="28"/>
          <w:szCs w:val="28"/>
        </w:rPr>
        <w:t xml:space="preserve"> </w:t>
      </w:r>
      <w:r w:rsidR="00594DF8" w:rsidRPr="00594DF8">
        <w:rPr>
          <w:rFonts w:ascii="Times New Roman" w:hAnsi="Times New Roman" w:cs="Times New Roman"/>
          <w:sz w:val="28"/>
          <w:szCs w:val="28"/>
        </w:rPr>
        <w:t xml:space="preserve">«Выборочная проверка правильности формирования и перечисления </w:t>
      </w:r>
      <w:r w:rsidR="00594DF8" w:rsidRPr="000E7B5D">
        <w:rPr>
          <w:rFonts w:ascii="Times New Roman" w:hAnsi="Times New Roman" w:cs="Times New Roman"/>
          <w:b/>
          <w:sz w:val="28"/>
          <w:szCs w:val="28"/>
        </w:rPr>
        <w:t xml:space="preserve">муниципальным унитарным предприятием «Евпатория-Крым-Курорт» </w:t>
      </w:r>
      <w:r w:rsidR="00594DF8" w:rsidRPr="00594DF8">
        <w:rPr>
          <w:rFonts w:ascii="Times New Roman" w:hAnsi="Times New Roman" w:cs="Times New Roman"/>
          <w:sz w:val="28"/>
          <w:szCs w:val="28"/>
        </w:rPr>
        <w:t>городского округа Евпатория Республики Крым части прибыли, остающейся в его распоряжении после уплаты налогов и иных обязательных платежей, в бюджет муниципального образования городской округ Евпатория Республики Крым, законности и эффективности использования муниципального имущества в 2016 году и истекшем периоде 2017 года</w:t>
      </w:r>
      <w:proofErr w:type="gramEnd"/>
      <w:r w:rsidR="00594DF8" w:rsidRPr="00594DF8">
        <w:rPr>
          <w:rFonts w:ascii="Times New Roman" w:hAnsi="Times New Roman" w:cs="Times New Roman"/>
          <w:sz w:val="28"/>
          <w:szCs w:val="28"/>
        </w:rPr>
        <w:t>»</w:t>
      </w:r>
      <w:r w:rsidR="00594DF8">
        <w:rPr>
          <w:rFonts w:ascii="Times New Roman" w:hAnsi="Times New Roman" w:cs="Times New Roman"/>
          <w:sz w:val="28"/>
          <w:szCs w:val="28"/>
        </w:rPr>
        <w:t xml:space="preserve"> начато</w:t>
      </w:r>
      <w:r w:rsidR="000E7B5D">
        <w:rPr>
          <w:rFonts w:ascii="Times New Roman" w:hAnsi="Times New Roman" w:cs="Times New Roman"/>
          <w:sz w:val="28"/>
          <w:szCs w:val="28"/>
        </w:rPr>
        <w:t>е</w:t>
      </w:r>
      <w:r w:rsidR="00594DF8">
        <w:rPr>
          <w:rFonts w:ascii="Times New Roman" w:hAnsi="Times New Roman" w:cs="Times New Roman"/>
          <w:sz w:val="28"/>
          <w:szCs w:val="28"/>
        </w:rPr>
        <w:t xml:space="preserve"> в ноябре 2017года</w:t>
      </w:r>
      <w:r w:rsidR="000E7B5D">
        <w:rPr>
          <w:rFonts w:ascii="Times New Roman" w:hAnsi="Times New Roman" w:cs="Times New Roman"/>
          <w:sz w:val="28"/>
          <w:szCs w:val="28"/>
        </w:rPr>
        <w:t xml:space="preserve"> было окончено в январе 2018года, поэтому </w:t>
      </w:r>
      <w:r>
        <w:rPr>
          <w:rFonts w:ascii="Times New Roman" w:hAnsi="Times New Roman" w:cs="Times New Roman"/>
          <w:sz w:val="28"/>
          <w:szCs w:val="28"/>
        </w:rPr>
        <w:t xml:space="preserve">его результаты </w:t>
      </w:r>
      <w:r w:rsidR="000E7B5D">
        <w:rPr>
          <w:rFonts w:ascii="Times New Roman" w:hAnsi="Times New Roman" w:cs="Times New Roman"/>
          <w:sz w:val="28"/>
          <w:szCs w:val="28"/>
        </w:rPr>
        <w:t>в общую сумму нарушений</w:t>
      </w:r>
      <w:r w:rsidR="00445F8F">
        <w:rPr>
          <w:rFonts w:ascii="Times New Roman" w:hAnsi="Times New Roman" w:cs="Times New Roman"/>
          <w:sz w:val="28"/>
          <w:szCs w:val="28"/>
        </w:rPr>
        <w:t>,</w:t>
      </w:r>
      <w:r w:rsidR="000E7B5D">
        <w:rPr>
          <w:rFonts w:ascii="Times New Roman" w:hAnsi="Times New Roman" w:cs="Times New Roman"/>
          <w:sz w:val="28"/>
          <w:szCs w:val="28"/>
        </w:rPr>
        <w:t xml:space="preserve"> выявленных в 2017году</w:t>
      </w:r>
      <w:r w:rsidR="00445F8F">
        <w:rPr>
          <w:rFonts w:ascii="Times New Roman" w:hAnsi="Times New Roman" w:cs="Times New Roman"/>
          <w:sz w:val="28"/>
          <w:szCs w:val="28"/>
        </w:rPr>
        <w:t>,</w:t>
      </w:r>
      <w:r w:rsidR="000E7B5D">
        <w:rPr>
          <w:rFonts w:ascii="Times New Roman" w:hAnsi="Times New Roman" w:cs="Times New Roman"/>
          <w:sz w:val="28"/>
          <w:szCs w:val="28"/>
        </w:rPr>
        <w:t xml:space="preserve"> не включа</w:t>
      </w:r>
      <w:r>
        <w:rPr>
          <w:rFonts w:ascii="Times New Roman" w:hAnsi="Times New Roman" w:cs="Times New Roman"/>
          <w:sz w:val="28"/>
          <w:szCs w:val="28"/>
        </w:rPr>
        <w:t>ю</w:t>
      </w:r>
      <w:r w:rsidR="000E7B5D">
        <w:rPr>
          <w:rFonts w:ascii="Times New Roman" w:hAnsi="Times New Roman" w:cs="Times New Roman"/>
          <w:sz w:val="28"/>
          <w:szCs w:val="28"/>
        </w:rPr>
        <w:t>тся.</w:t>
      </w:r>
    </w:p>
    <w:p w:rsidR="000E7B5D" w:rsidRPr="00594DF8" w:rsidRDefault="000E7B5D" w:rsidP="00594DF8">
      <w:pPr>
        <w:spacing w:after="0" w:line="240" w:lineRule="auto"/>
        <w:ind w:firstLine="567"/>
        <w:jc w:val="both"/>
        <w:rPr>
          <w:rFonts w:ascii="Times New Roman" w:hAnsi="Times New Roman" w:cs="Times New Roman"/>
          <w:sz w:val="28"/>
          <w:szCs w:val="28"/>
        </w:rPr>
      </w:pPr>
    </w:p>
    <w:p w:rsidR="00234A81" w:rsidRPr="00E63A02" w:rsidRDefault="00D90D23" w:rsidP="006B4647">
      <w:pPr>
        <w:spacing w:after="0" w:line="240" w:lineRule="auto"/>
        <w:ind w:firstLine="709"/>
        <w:jc w:val="both"/>
        <w:rPr>
          <w:rFonts w:ascii="Times New Roman" w:hAnsi="Times New Roman" w:cs="Times New Roman"/>
          <w:b/>
          <w:sz w:val="28"/>
          <w:szCs w:val="28"/>
        </w:rPr>
      </w:pPr>
      <w:r w:rsidRPr="00E63A02">
        <w:rPr>
          <w:rFonts w:ascii="Times New Roman" w:eastAsia="Calibri" w:hAnsi="Times New Roman" w:cs="Times New Roman"/>
          <w:b/>
          <w:sz w:val="28"/>
          <w:szCs w:val="28"/>
        </w:rPr>
        <w:lastRenderedPageBreak/>
        <w:t>Контрольными мероприятиями</w:t>
      </w:r>
      <w:r w:rsidR="00E63A02">
        <w:rPr>
          <w:rFonts w:ascii="Times New Roman" w:eastAsia="Calibri" w:hAnsi="Times New Roman" w:cs="Times New Roman"/>
          <w:b/>
          <w:sz w:val="28"/>
          <w:szCs w:val="28"/>
        </w:rPr>
        <w:t xml:space="preserve">, проведёнными в отчётном периоде, </w:t>
      </w:r>
      <w:r w:rsidRPr="00E63A02">
        <w:rPr>
          <w:rFonts w:ascii="Times New Roman" w:eastAsia="Calibri" w:hAnsi="Times New Roman" w:cs="Times New Roman"/>
          <w:b/>
          <w:sz w:val="28"/>
          <w:szCs w:val="28"/>
        </w:rPr>
        <w:t xml:space="preserve"> установлено нарушений на общую сумму </w:t>
      </w:r>
      <w:r w:rsidR="00694F39" w:rsidRPr="00E63A02">
        <w:rPr>
          <w:rFonts w:ascii="Times New Roman" w:eastAsia="Calibri" w:hAnsi="Times New Roman" w:cs="Times New Roman"/>
          <w:b/>
          <w:sz w:val="28"/>
          <w:szCs w:val="28"/>
        </w:rPr>
        <w:t>3</w:t>
      </w:r>
      <w:r w:rsidR="007D0FBD">
        <w:rPr>
          <w:rFonts w:ascii="Times New Roman" w:eastAsia="Calibri" w:hAnsi="Times New Roman" w:cs="Times New Roman"/>
          <w:b/>
          <w:sz w:val="28"/>
          <w:szCs w:val="28"/>
        </w:rPr>
        <w:t>1</w:t>
      </w:r>
      <w:r w:rsidR="00694F39" w:rsidRPr="00E63A02">
        <w:rPr>
          <w:rFonts w:ascii="Times New Roman" w:eastAsia="Calibri" w:hAnsi="Times New Roman" w:cs="Times New Roman"/>
          <w:b/>
          <w:sz w:val="28"/>
          <w:szCs w:val="28"/>
        </w:rPr>
        <w:t> 6</w:t>
      </w:r>
      <w:r w:rsidR="007D0FBD">
        <w:rPr>
          <w:rFonts w:ascii="Times New Roman" w:eastAsia="Calibri" w:hAnsi="Times New Roman" w:cs="Times New Roman"/>
          <w:b/>
          <w:sz w:val="28"/>
          <w:szCs w:val="28"/>
        </w:rPr>
        <w:t>43 900</w:t>
      </w:r>
      <w:r w:rsidRPr="00E63A02">
        <w:rPr>
          <w:rFonts w:ascii="Times New Roman" w:eastAsia="Calibri" w:hAnsi="Times New Roman" w:cs="Times New Roman"/>
          <w:b/>
          <w:sz w:val="28"/>
          <w:szCs w:val="28"/>
        </w:rPr>
        <w:t xml:space="preserve"> рублей</w:t>
      </w:r>
      <w:r w:rsidR="00C61BBB" w:rsidRPr="00E63A02">
        <w:rPr>
          <w:rFonts w:ascii="Times New Roman" w:eastAsia="Calibri" w:hAnsi="Times New Roman" w:cs="Times New Roman"/>
          <w:b/>
          <w:sz w:val="28"/>
          <w:szCs w:val="28"/>
        </w:rPr>
        <w:t>.</w:t>
      </w:r>
      <w:r w:rsidRPr="00E63A02">
        <w:rPr>
          <w:rFonts w:ascii="Times New Roman" w:eastAsia="Calibri" w:hAnsi="Times New Roman" w:cs="Times New Roman"/>
          <w:b/>
          <w:sz w:val="28"/>
          <w:szCs w:val="28"/>
        </w:rPr>
        <w:t xml:space="preserve"> </w:t>
      </w:r>
    </w:p>
    <w:p w:rsidR="00234A81" w:rsidRDefault="00234A81" w:rsidP="00234A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объектам контроля объём выявленных нарушений распределяется следующим образом:</w:t>
      </w:r>
    </w:p>
    <w:p w:rsidR="006B4647" w:rsidRPr="006B4647" w:rsidRDefault="006B4647" w:rsidP="006B4647">
      <w:pPr>
        <w:spacing w:after="0" w:line="240" w:lineRule="auto"/>
        <w:ind w:firstLine="709"/>
        <w:jc w:val="right"/>
        <w:rPr>
          <w:rFonts w:ascii="Times New Roman" w:hAnsi="Times New Roman" w:cs="Times New Roman"/>
          <w:i/>
          <w:sz w:val="28"/>
          <w:szCs w:val="28"/>
        </w:rPr>
      </w:pPr>
      <w:r w:rsidRPr="006B4647">
        <w:rPr>
          <w:rFonts w:ascii="Times New Roman" w:hAnsi="Times New Roman" w:cs="Times New Roman"/>
          <w:i/>
          <w:sz w:val="28"/>
          <w:szCs w:val="28"/>
        </w:rPr>
        <w:t>По результатам контрольных мероприятий в отчётном году, 2017</w:t>
      </w:r>
    </w:p>
    <w:p w:rsidR="00D905FA" w:rsidRDefault="00D905FA" w:rsidP="00694F39">
      <w:pPr>
        <w:jc w:val="both"/>
        <w:rPr>
          <w:rFonts w:ascii="Times New Roman" w:hAnsi="Times New Roman" w:cs="Times New Roman"/>
          <w:sz w:val="28"/>
          <w:szCs w:val="28"/>
        </w:rPr>
      </w:pPr>
      <w:r>
        <w:rPr>
          <w:noProof/>
        </w:rPr>
        <w:drawing>
          <wp:inline distT="0" distB="0" distL="0" distR="0" wp14:anchorId="6AECE903" wp14:editId="1DB40C02">
            <wp:extent cx="6092825" cy="4391025"/>
            <wp:effectExtent l="0" t="0" r="317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84F7F" w:rsidRDefault="00B84F7F" w:rsidP="00B84F7F">
      <w:pPr>
        <w:ind w:firstLine="284"/>
        <w:jc w:val="both"/>
        <w:rPr>
          <w:rFonts w:ascii="Times New Roman" w:hAnsi="Times New Roman" w:cs="Times New Roman"/>
          <w:sz w:val="28"/>
          <w:szCs w:val="28"/>
        </w:rPr>
      </w:pPr>
      <w:r>
        <w:rPr>
          <w:rFonts w:ascii="Times New Roman" w:hAnsi="Times New Roman" w:cs="Times New Roman"/>
          <w:sz w:val="28"/>
          <w:szCs w:val="28"/>
        </w:rPr>
        <w:t>Структура нарушений, выявленных на всех объектах в отчетном периоде,</w:t>
      </w:r>
      <w:r w:rsidR="00E63A02">
        <w:rPr>
          <w:rFonts w:ascii="Times New Roman" w:hAnsi="Times New Roman" w:cs="Times New Roman"/>
          <w:sz w:val="28"/>
          <w:szCs w:val="28"/>
        </w:rPr>
        <w:t xml:space="preserve"> </w:t>
      </w:r>
      <w:r w:rsidR="00E63A02" w:rsidRPr="00E63A02">
        <w:rPr>
          <w:rFonts w:ascii="Times New Roman" w:hAnsi="Times New Roman" w:cs="Times New Roman"/>
          <w:b/>
          <w:sz w:val="28"/>
          <w:szCs w:val="28"/>
        </w:rPr>
        <w:t>в процентном</w:t>
      </w:r>
      <w:r w:rsidR="00E63A02">
        <w:rPr>
          <w:rFonts w:ascii="Times New Roman" w:hAnsi="Times New Roman" w:cs="Times New Roman"/>
          <w:sz w:val="28"/>
          <w:szCs w:val="28"/>
        </w:rPr>
        <w:t xml:space="preserve"> соотношении</w:t>
      </w:r>
      <w:r>
        <w:rPr>
          <w:rFonts w:ascii="Times New Roman" w:hAnsi="Times New Roman" w:cs="Times New Roman"/>
          <w:sz w:val="28"/>
          <w:szCs w:val="28"/>
        </w:rPr>
        <w:t xml:space="preserve"> наглядно представлена ниже в гистограмме в сравнении с предыдущим периодом:</w:t>
      </w:r>
    </w:p>
    <w:p w:rsidR="00C94815" w:rsidRDefault="00B84F7F" w:rsidP="00D708D4">
      <w:pPr>
        <w:jc w:val="both"/>
        <w:rPr>
          <w:rFonts w:ascii="Times New Roman" w:hAnsi="Times New Roman" w:cs="Times New Roman"/>
          <w:sz w:val="28"/>
          <w:szCs w:val="28"/>
        </w:rPr>
      </w:pPr>
      <w:r>
        <w:rPr>
          <w:noProof/>
        </w:rPr>
        <w:lastRenderedPageBreak/>
        <w:drawing>
          <wp:inline distT="0" distB="0" distL="0" distR="0" wp14:anchorId="1F3D5C34" wp14:editId="10070891">
            <wp:extent cx="6057900" cy="338137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45F8F" w:rsidRPr="00445F8F" w:rsidRDefault="00445F8F" w:rsidP="00445F8F">
      <w:pPr>
        <w:spacing w:after="0" w:line="240" w:lineRule="auto"/>
        <w:ind w:firstLine="709"/>
        <w:jc w:val="both"/>
        <w:rPr>
          <w:rFonts w:ascii="Times New Roman" w:eastAsia="Calibri" w:hAnsi="Times New Roman" w:cs="Times New Roman"/>
          <w:sz w:val="28"/>
          <w:szCs w:val="28"/>
        </w:rPr>
      </w:pPr>
      <w:r w:rsidRPr="00445F8F">
        <w:rPr>
          <w:rFonts w:ascii="Times New Roman" w:eastAsia="Calibri" w:hAnsi="Times New Roman" w:cs="Times New Roman"/>
          <w:sz w:val="28"/>
          <w:szCs w:val="28"/>
        </w:rPr>
        <w:t>Как указано выше, наиболее существенный ро</w:t>
      </w:r>
      <w:proofErr w:type="gramStart"/>
      <w:r w:rsidRPr="00445F8F">
        <w:rPr>
          <w:rFonts w:ascii="Times New Roman" w:eastAsia="Calibri" w:hAnsi="Times New Roman" w:cs="Times New Roman"/>
          <w:sz w:val="28"/>
          <w:szCs w:val="28"/>
        </w:rPr>
        <w:t>ст в ср</w:t>
      </w:r>
      <w:proofErr w:type="gramEnd"/>
      <w:r w:rsidRPr="00445F8F">
        <w:rPr>
          <w:rFonts w:ascii="Times New Roman" w:eastAsia="Calibri" w:hAnsi="Times New Roman" w:cs="Times New Roman"/>
          <w:sz w:val="28"/>
          <w:szCs w:val="28"/>
        </w:rPr>
        <w:t>авнении с 2016 годом зафиксирован по нарушениям, вследствие которых нанесен ущерб бюджету городского округа:</w:t>
      </w:r>
    </w:p>
    <w:p w:rsidR="00445F8F" w:rsidRPr="00445F8F" w:rsidRDefault="00445F8F" w:rsidP="00445F8F">
      <w:pPr>
        <w:spacing w:after="0" w:line="240" w:lineRule="auto"/>
        <w:ind w:firstLine="709"/>
        <w:jc w:val="both"/>
        <w:rPr>
          <w:rFonts w:ascii="Times New Roman" w:eastAsia="Calibri" w:hAnsi="Times New Roman" w:cs="Times New Roman"/>
          <w:sz w:val="28"/>
          <w:szCs w:val="28"/>
        </w:rPr>
      </w:pPr>
      <w:proofErr w:type="gramStart"/>
      <w:r w:rsidRPr="00445F8F">
        <w:rPr>
          <w:rFonts w:ascii="Times New Roman" w:eastAsia="Calibri" w:hAnsi="Times New Roman" w:cs="Times New Roman"/>
          <w:sz w:val="28"/>
          <w:szCs w:val="28"/>
        </w:rPr>
        <w:t>Контрольными мероприятиями «Проверка соблюдения бюджетного законодательства, проверка отдельных вопросов финансово-хозяйственной деятельности в Управлении экономического развития администрации города Евпатории Республики Крым за 2015-2016гг. и истекший период 2017года», «Проверка соблюдения бюджетного законодательства, проверка отдельных вопросов финансово-хозяйственной деятельности в управлении муниципального контроля администрации города Евпатории Республики Крым за 2015-2016 годы и истекший период 2017 года», «Проверка соблюдения бюджетного законодательства, проверка отдельных вопросов финансово-хозяйственной</w:t>
      </w:r>
      <w:proofErr w:type="gramEnd"/>
      <w:r w:rsidRPr="00445F8F">
        <w:rPr>
          <w:rFonts w:ascii="Times New Roman" w:eastAsia="Calibri" w:hAnsi="Times New Roman" w:cs="Times New Roman"/>
          <w:sz w:val="28"/>
          <w:szCs w:val="28"/>
        </w:rPr>
        <w:t xml:space="preserve"> деятельности муниципального казённого учреждения «Центр бухгалтерского обслуживания органов местного самоуправления муниципального образования городской округ Евпатория Республики Крым» за 2015-2016 гг. и истекший период 2017 года»  установлены факты переплат и неположенных выплат работникам муниципальных органов (необоснованно начисленной и выплаченной премии, надбавок) на сумму 852 </w:t>
      </w:r>
      <w:proofErr w:type="spellStart"/>
      <w:r w:rsidRPr="00445F8F">
        <w:rPr>
          <w:rFonts w:ascii="Times New Roman" w:eastAsia="Calibri" w:hAnsi="Times New Roman" w:cs="Times New Roman"/>
          <w:sz w:val="28"/>
          <w:szCs w:val="28"/>
        </w:rPr>
        <w:t>тыс</w:t>
      </w:r>
      <w:proofErr w:type="gramStart"/>
      <w:r w:rsidRPr="00445F8F">
        <w:rPr>
          <w:rFonts w:ascii="Times New Roman" w:eastAsia="Calibri" w:hAnsi="Times New Roman" w:cs="Times New Roman"/>
          <w:sz w:val="28"/>
          <w:szCs w:val="28"/>
        </w:rPr>
        <w:t>.р</w:t>
      </w:r>
      <w:proofErr w:type="gramEnd"/>
      <w:r w:rsidRPr="00445F8F">
        <w:rPr>
          <w:rFonts w:ascii="Times New Roman" w:eastAsia="Calibri" w:hAnsi="Times New Roman" w:cs="Times New Roman"/>
          <w:sz w:val="28"/>
          <w:szCs w:val="28"/>
        </w:rPr>
        <w:t>ублей</w:t>
      </w:r>
      <w:proofErr w:type="spellEnd"/>
      <w:r w:rsidRPr="00445F8F">
        <w:rPr>
          <w:rFonts w:ascii="Times New Roman" w:eastAsia="Calibri" w:hAnsi="Times New Roman" w:cs="Times New Roman"/>
          <w:sz w:val="28"/>
          <w:szCs w:val="28"/>
        </w:rPr>
        <w:t>.</w:t>
      </w:r>
    </w:p>
    <w:p w:rsidR="00445F8F" w:rsidRPr="00445F8F" w:rsidRDefault="00445F8F" w:rsidP="00445F8F">
      <w:pPr>
        <w:spacing w:after="0" w:line="240" w:lineRule="auto"/>
        <w:ind w:firstLine="709"/>
        <w:jc w:val="both"/>
        <w:rPr>
          <w:rFonts w:ascii="Times New Roman" w:eastAsia="Calibri" w:hAnsi="Times New Roman" w:cs="Times New Roman"/>
          <w:sz w:val="28"/>
          <w:szCs w:val="28"/>
        </w:rPr>
      </w:pPr>
      <w:proofErr w:type="gramStart"/>
      <w:r w:rsidRPr="00445F8F">
        <w:rPr>
          <w:rFonts w:ascii="Times New Roman" w:eastAsia="Calibri" w:hAnsi="Times New Roman" w:cs="Times New Roman"/>
          <w:sz w:val="28"/>
          <w:szCs w:val="28"/>
        </w:rPr>
        <w:t>Контрольным мероприятием «Выборочная проверка правильности формирования и перечисления муниципальным унитарным предприятием «</w:t>
      </w:r>
      <w:proofErr w:type="spellStart"/>
      <w:r w:rsidRPr="00445F8F">
        <w:rPr>
          <w:rFonts w:ascii="Times New Roman" w:eastAsia="Calibri" w:hAnsi="Times New Roman" w:cs="Times New Roman"/>
          <w:sz w:val="28"/>
          <w:szCs w:val="28"/>
        </w:rPr>
        <w:t>Управком</w:t>
      </w:r>
      <w:proofErr w:type="spellEnd"/>
      <w:r w:rsidRPr="00445F8F">
        <w:rPr>
          <w:rFonts w:ascii="Times New Roman" w:eastAsia="Calibri" w:hAnsi="Times New Roman" w:cs="Times New Roman"/>
          <w:sz w:val="28"/>
          <w:szCs w:val="28"/>
        </w:rPr>
        <w:t xml:space="preserve"> «Уют» части прибыли, остающейся в его распоряжении после уплаты налогов и иных обязательных платежей, в бюджет муниципального образования городской округ Евпатория Республики Крым, законности и эффективности использования муниципального имущества в 2016 году и за истекший период 2017 года» установлено, что в нарушение требований п. 2 решения Евпаторийского городского</w:t>
      </w:r>
      <w:proofErr w:type="gramEnd"/>
      <w:r w:rsidRPr="00445F8F">
        <w:rPr>
          <w:rFonts w:ascii="Times New Roman" w:eastAsia="Calibri" w:hAnsi="Times New Roman" w:cs="Times New Roman"/>
          <w:sz w:val="28"/>
          <w:szCs w:val="28"/>
        </w:rPr>
        <w:t xml:space="preserve"> совета от 21.08.2015 № 1-24/20 «Об </w:t>
      </w:r>
      <w:r w:rsidRPr="00445F8F">
        <w:rPr>
          <w:rFonts w:ascii="Times New Roman" w:eastAsia="Calibri" w:hAnsi="Times New Roman" w:cs="Times New Roman"/>
          <w:sz w:val="28"/>
          <w:szCs w:val="28"/>
        </w:rPr>
        <w:lastRenderedPageBreak/>
        <w:t>использовании 70 % арендной платы, получаемой муниципальными унитарными предприятиями и муниципальными бюджетными (автономными) учреждениями», денежные средства в размере 70% арендной платы за использование муниципального имущества за период с 01.09.2016 по 31.05.2017 предприятием не перечислены в бюджет городского округа Евпатории Республики Крым. Вследствие указанного нарушения, бюджетом городского округа недополучено доходов на общую сумму 1 миллион 925тысяч рублей.</w:t>
      </w:r>
    </w:p>
    <w:p w:rsidR="00445F8F" w:rsidRPr="00445F8F" w:rsidRDefault="00445F8F" w:rsidP="00445F8F">
      <w:pPr>
        <w:spacing w:after="0" w:line="240" w:lineRule="auto"/>
        <w:ind w:firstLine="709"/>
        <w:jc w:val="both"/>
        <w:rPr>
          <w:rFonts w:ascii="Times New Roman" w:eastAsia="Calibri" w:hAnsi="Times New Roman" w:cs="Times New Roman"/>
          <w:sz w:val="28"/>
          <w:szCs w:val="28"/>
        </w:rPr>
      </w:pPr>
      <w:r w:rsidRPr="00445F8F">
        <w:rPr>
          <w:rFonts w:ascii="Times New Roman" w:eastAsia="Calibri" w:hAnsi="Times New Roman" w:cs="Times New Roman"/>
          <w:sz w:val="28"/>
          <w:szCs w:val="28"/>
        </w:rPr>
        <w:t xml:space="preserve">Контрольным мероприятием в двух автономных некоммерческих организациях установлены факты использования средств субсидии из бюджета городского округа Евпатория Республики Крым не на цели, определенные соглашениями </w:t>
      </w:r>
      <w:proofErr w:type="gramStart"/>
      <w:r w:rsidRPr="00445F8F">
        <w:rPr>
          <w:rFonts w:ascii="Times New Roman" w:eastAsia="Calibri" w:hAnsi="Times New Roman" w:cs="Times New Roman"/>
          <w:sz w:val="28"/>
          <w:szCs w:val="28"/>
        </w:rPr>
        <w:t>о</w:t>
      </w:r>
      <w:proofErr w:type="gramEnd"/>
      <w:r w:rsidRPr="00445F8F">
        <w:rPr>
          <w:rFonts w:ascii="Times New Roman" w:eastAsia="Calibri" w:hAnsi="Times New Roman" w:cs="Times New Roman"/>
          <w:sz w:val="28"/>
          <w:szCs w:val="28"/>
        </w:rPr>
        <w:t xml:space="preserve"> </w:t>
      </w:r>
      <w:proofErr w:type="gramStart"/>
      <w:r w:rsidRPr="00445F8F">
        <w:rPr>
          <w:rFonts w:ascii="Times New Roman" w:eastAsia="Calibri" w:hAnsi="Times New Roman" w:cs="Times New Roman"/>
          <w:sz w:val="28"/>
          <w:szCs w:val="28"/>
        </w:rPr>
        <w:t>представлениями</w:t>
      </w:r>
      <w:proofErr w:type="gramEnd"/>
      <w:r w:rsidRPr="00445F8F">
        <w:rPr>
          <w:rFonts w:ascii="Times New Roman" w:eastAsia="Calibri" w:hAnsi="Times New Roman" w:cs="Times New Roman"/>
          <w:sz w:val="28"/>
          <w:szCs w:val="28"/>
        </w:rPr>
        <w:t xml:space="preserve"> субсидии, на общую сумму 364 тысячи рублей. </w:t>
      </w:r>
    </w:p>
    <w:p w:rsidR="00445F8F" w:rsidRPr="00445F8F" w:rsidRDefault="00445F8F" w:rsidP="00445F8F">
      <w:pPr>
        <w:spacing w:after="0" w:line="240" w:lineRule="auto"/>
        <w:ind w:firstLine="709"/>
        <w:jc w:val="both"/>
        <w:rPr>
          <w:rFonts w:ascii="Times New Roman" w:eastAsia="Calibri" w:hAnsi="Times New Roman" w:cs="Times New Roman"/>
          <w:sz w:val="28"/>
          <w:szCs w:val="28"/>
        </w:rPr>
      </w:pPr>
      <w:proofErr w:type="gramStart"/>
      <w:r w:rsidRPr="00445F8F">
        <w:rPr>
          <w:rFonts w:ascii="Times New Roman" w:eastAsia="Calibri" w:hAnsi="Times New Roman" w:cs="Times New Roman"/>
          <w:sz w:val="28"/>
          <w:szCs w:val="28"/>
        </w:rPr>
        <w:t>Контрольными мероприятиями в Управлении экономического развития администрации горда Евпатории Республики Крым, МКУ «ЦБО ОМС» и МКУ «ЦИА и МТО» установлены нарушения порядка работы с денежной наличностью и порядка ведения кассовых операций, которыми нанесен ущерб бюджету городского округа на общую сумму 2 миллиона 226 тысяч рублей, а именно при установленном факте получения в банковском учреждении наличных средств для выплаты заработной платы</w:t>
      </w:r>
      <w:proofErr w:type="gramEnd"/>
      <w:r w:rsidRPr="00445F8F">
        <w:rPr>
          <w:rFonts w:ascii="Times New Roman" w:eastAsia="Calibri" w:hAnsi="Times New Roman" w:cs="Times New Roman"/>
          <w:sz w:val="28"/>
          <w:szCs w:val="28"/>
        </w:rPr>
        <w:t xml:space="preserve">, наличность не была оприходована в кассу учреждения, </w:t>
      </w:r>
      <w:proofErr w:type="gramStart"/>
      <w:r w:rsidRPr="00445F8F">
        <w:rPr>
          <w:rFonts w:ascii="Times New Roman" w:eastAsia="Calibri" w:hAnsi="Times New Roman" w:cs="Times New Roman"/>
          <w:sz w:val="28"/>
          <w:szCs w:val="28"/>
        </w:rPr>
        <w:t>документы, подтверждающие выплату денежных средств работникам также не были</w:t>
      </w:r>
      <w:proofErr w:type="gramEnd"/>
      <w:r w:rsidRPr="00445F8F">
        <w:rPr>
          <w:rFonts w:ascii="Times New Roman" w:eastAsia="Calibri" w:hAnsi="Times New Roman" w:cs="Times New Roman"/>
          <w:sz w:val="28"/>
          <w:szCs w:val="28"/>
        </w:rPr>
        <w:t xml:space="preserve"> представлены. Материалы контрольных мероприятий переданы в правоохранительные органы. </w:t>
      </w:r>
    </w:p>
    <w:p w:rsidR="00445F8F" w:rsidRPr="00445F8F" w:rsidRDefault="00445F8F" w:rsidP="00445F8F">
      <w:pPr>
        <w:spacing w:after="0" w:line="240" w:lineRule="auto"/>
        <w:ind w:firstLine="709"/>
        <w:jc w:val="both"/>
        <w:rPr>
          <w:rFonts w:ascii="Times New Roman" w:eastAsia="Times New Roman" w:hAnsi="Times New Roman" w:cs="Times New Roman"/>
          <w:sz w:val="28"/>
          <w:szCs w:val="28"/>
        </w:rPr>
      </w:pPr>
      <w:proofErr w:type="gramStart"/>
      <w:r w:rsidRPr="00445F8F">
        <w:rPr>
          <w:rFonts w:ascii="Times New Roman" w:eastAsia="Calibri" w:hAnsi="Times New Roman" w:cs="Times New Roman"/>
          <w:sz w:val="28"/>
          <w:szCs w:val="28"/>
        </w:rPr>
        <w:t>Контрольным мероприятием «Последующий контроль исполнения бюджета за 2016 год в департаменте имущественных и земельных отношений администрации города Евпатории Республики Крым в части наполнения доходной части бюджета городского округа Евпатория Республики Крым поступлениями от аренды земельных участков, находящихся в муниципальной собственности» установлено, что в нарушение П</w:t>
      </w:r>
      <w:r w:rsidRPr="00445F8F">
        <w:rPr>
          <w:rFonts w:ascii="Times New Roman" w:eastAsia="Times New Roman" w:hAnsi="Times New Roman" w:cs="Times New Roman"/>
          <w:sz w:val="28"/>
          <w:szCs w:val="28"/>
        </w:rPr>
        <w:t>оложения о порядке определения нормативной цены, размера арендной платы, платы за установление сервитута, в том числе</w:t>
      </w:r>
      <w:proofErr w:type="gramEnd"/>
      <w:r w:rsidRPr="00445F8F">
        <w:rPr>
          <w:rFonts w:ascii="Times New Roman" w:eastAsia="Times New Roman" w:hAnsi="Times New Roman" w:cs="Times New Roman"/>
          <w:sz w:val="28"/>
          <w:szCs w:val="28"/>
        </w:rPr>
        <w:t xml:space="preserve"> </w:t>
      </w:r>
      <w:proofErr w:type="gramStart"/>
      <w:r w:rsidRPr="00445F8F">
        <w:rPr>
          <w:rFonts w:ascii="Times New Roman" w:eastAsia="Times New Roman" w:hAnsi="Times New Roman" w:cs="Times New Roman"/>
          <w:sz w:val="28"/>
          <w:szCs w:val="28"/>
        </w:rPr>
        <w:t xml:space="preserve">публичного, платы за проведение перераспределения земельных участков, размера цены продажи земельных участков, находящихся в собственности Республики Крым или муниципальной собственности, утвержденного Постановлением СМ РК от 12.11.2014 № 450 не производилось начисление пени на суммы просроченной арендной платы по 39-ти договорам аренды земельных участков, вследствие чего бюджетом за 2016 год </w:t>
      </w:r>
      <w:proofErr w:type="spellStart"/>
      <w:r w:rsidRPr="00445F8F">
        <w:rPr>
          <w:rFonts w:ascii="Times New Roman" w:eastAsia="Times New Roman" w:hAnsi="Times New Roman" w:cs="Times New Roman"/>
          <w:sz w:val="28"/>
          <w:szCs w:val="28"/>
        </w:rPr>
        <w:t>недополучены</w:t>
      </w:r>
      <w:proofErr w:type="spellEnd"/>
      <w:r w:rsidRPr="00445F8F">
        <w:rPr>
          <w:rFonts w:ascii="Times New Roman" w:eastAsia="Times New Roman" w:hAnsi="Times New Roman" w:cs="Times New Roman"/>
          <w:sz w:val="28"/>
          <w:szCs w:val="28"/>
        </w:rPr>
        <w:t xml:space="preserve"> доходы на сумму 15 миллионов 499 тысяч рублей.</w:t>
      </w:r>
      <w:proofErr w:type="gramEnd"/>
      <w:r w:rsidRPr="00445F8F">
        <w:rPr>
          <w:rFonts w:ascii="Times New Roman" w:eastAsia="Times New Roman" w:hAnsi="Times New Roman" w:cs="Times New Roman"/>
          <w:sz w:val="28"/>
          <w:szCs w:val="28"/>
        </w:rPr>
        <w:t xml:space="preserve"> По результатам контрольного мероприятия пени </w:t>
      </w:r>
      <w:proofErr w:type="spellStart"/>
      <w:r w:rsidRPr="00445F8F">
        <w:rPr>
          <w:rFonts w:ascii="Times New Roman" w:eastAsia="Times New Roman" w:hAnsi="Times New Roman" w:cs="Times New Roman"/>
          <w:sz w:val="28"/>
          <w:szCs w:val="28"/>
        </w:rPr>
        <w:t>доначислены</w:t>
      </w:r>
      <w:proofErr w:type="spellEnd"/>
      <w:r w:rsidRPr="00445F8F">
        <w:rPr>
          <w:rFonts w:ascii="Times New Roman" w:eastAsia="Times New Roman" w:hAnsi="Times New Roman" w:cs="Times New Roman"/>
          <w:sz w:val="28"/>
          <w:szCs w:val="28"/>
        </w:rPr>
        <w:t xml:space="preserve">, ведется </w:t>
      </w:r>
      <w:proofErr w:type="spellStart"/>
      <w:r w:rsidRPr="00445F8F">
        <w:rPr>
          <w:rFonts w:ascii="Times New Roman" w:eastAsia="Times New Roman" w:hAnsi="Times New Roman" w:cs="Times New Roman"/>
          <w:sz w:val="28"/>
          <w:szCs w:val="28"/>
        </w:rPr>
        <w:t>претензионно</w:t>
      </w:r>
      <w:proofErr w:type="spellEnd"/>
      <w:r w:rsidRPr="00445F8F">
        <w:rPr>
          <w:rFonts w:ascii="Times New Roman" w:eastAsia="Times New Roman" w:hAnsi="Times New Roman" w:cs="Times New Roman"/>
          <w:sz w:val="28"/>
          <w:szCs w:val="28"/>
        </w:rPr>
        <w:t xml:space="preserve">-исковая работа. Расчет арендной платы производился с применением некорректного коэффициента инфляции или без его учета, вследствие чего бюджетом городского округа </w:t>
      </w:r>
      <w:proofErr w:type="spellStart"/>
      <w:r w:rsidRPr="00445F8F">
        <w:rPr>
          <w:rFonts w:ascii="Times New Roman" w:eastAsia="Times New Roman" w:hAnsi="Times New Roman" w:cs="Times New Roman"/>
          <w:sz w:val="28"/>
          <w:szCs w:val="28"/>
        </w:rPr>
        <w:t>недополучены</w:t>
      </w:r>
      <w:proofErr w:type="spellEnd"/>
      <w:r w:rsidRPr="00445F8F">
        <w:rPr>
          <w:rFonts w:ascii="Times New Roman" w:eastAsia="Times New Roman" w:hAnsi="Times New Roman" w:cs="Times New Roman"/>
          <w:sz w:val="28"/>
          <w:szCs w:val="28"/>
        </w:rPr>
        <w:t xml:space="preserve"> доходы на сумму 188 тысяч рублей. По </w:t>
      </w:r>
      <w:r w:rsidRPr="00445F8F">
        <w:rPr>
          <w:rFonts w:ascii="Times New Roman" w:eastAsia="Times New Roman" w:hAnsi="Times New Roman" w:cs="Times New Roman"/>
          <w:sz w:val="28"/>
          <w:szCs w:val="28"/>
        </w:rPr>
        <w:lastRenderedPageBreak/>
        <w:t xml:space="preserve">результатам контрольного мероприятия арендная плата </w:t>
      </w:r>
      <w:proofErr w:type="spellStart"/>
      <w:r w:rsidRPr="00445F8F">
        <w:rPr>
          <w:rFonts w:ascii="Times New Roman" w:eastAsia="Times New Roman" w:hAnsi="Times New Roman" w:cs="Times New Roman"/>
          <w:sz w:val="28"/>
          <w:szCs w:val="28"/>
        </w:rPr>
        <w:t>доначислена</w:t>
      </w:r>
      <w:proofErr w:type="spellEnd"/>
      <w:r w:rsidRPr="00445F8F">
        <w:rPr>
          <w:rFonts w:ascii="Times New Roman" w:eastAsia="Times New Roman" w:hAnsi="Times New Roman" w:cs="Times New Roman"/>
          <w:sz w:val="28"/>
          <w:szCs w:val="28"/>
        </w:rPr>
        <w:t xml:space="preserve"> и поступила в бюджет.</w:t>
      </w:r>
    </w:p>
    <w:p w:rsidR="00445F8F" w:rsidRPr="00445F8F" w:rsidRDefault="00445F8F" w:rsidP="00445F8F">
      <w:pPr>
        <w:spacing w:after="0" w:line="240" w:lineRule="auto"/>
        <w:ind w:firstLine="709"/>
        <w:jc w:val="both"/>
        <w:rPr>
          <w:rFonts w:ascii="Times New Roman" w:eastAsia="Times New Roman" w:hAnsi="Times New Roman" w:cs="Times New Roman"/>
          <w:sz w:val="28"/>
          <w:szCs w:val="28"/>
        </w:rPr>
      </w:pPr>
      <w:r w:rsidRPr="00445F8F">
        <w:rPr>
          <w:rFonts w:ascii="Times New Roman" w:eastAsia="Times New Roman" w:hAnsi="Times New Roman" w:cs="Times New Roman"/>
          <w:sz w:val="28"/>
          <w:szCs w:val="28"/>
        </w:rPr>
        <w:t>Контрольными мероприятиями в трех муниципальных унитарных предприятиях установлен ряд нарушений (занижение объема доходов, расходы, не подтвержденные первичными документами и др.), повлекших занижение показателей прибыли предприятий. Как следствие,</w:t>
      </w:r>
      <w:r w:rsidRPr="00445F8F">
        <w:rPr>
          <w:sz w:val="28"/>
          <w:szCs w:val="28"/>
        </w:rPr>
        <w:t xml:space="preserve"> </w:t>
      </w:r>
      <w:r w:rsidRPr="00445F8F">
        <w:rPr>
          <w:rFonts w:ascii="Times New Roman" w:eastAsia="Times New Roman" w:hAnsi="Times New Roman" w:cs="Times New Roman"/>
          <w:sz w:val="28"/>
          <w:szCs w:val="28"/>
        </w:rPr>
        <w:t xml:space="preserve">бюджетом городского округа </w:t>
      </w:r>
      <w:proofErr w:type="spellStart"/>
      <w:r w:rsidRPr="00445F8F">
        <w:rPr>
          <w:rFonts w:ascii="Times New Roman" w:eastAsia="Times New Roman" w:hAnsi="Times New Roman" w:cs="Times New Roman"/>
          <w:sz w:val="28"/>
          <w:szCs w:val="28"/>
        </w:rPr>
        <w:t>недополучен</w:t>
      </w:r>
      <w:proofErr w:type="spellEnd"/>
      <w:r w:rsidRPr="00445F8F">
        <w:rPr>
          <w:rFonts w:ascii="Times New Roman" w:eastAsia="Times New Roman" w:hAnsi="Times New Roman" w:cs="Times New Roman"/>
          <w:sz w:val="28"/>
          <w:szCs w:val="28"/>
        </w:rPr>
        <w:t xml:space="preserve"> доход в виде части чистой прибыли муниципальных унитарных предприятий на общую сумму 740 тысяч рублей. По результатам контрольных мероприятий предприятиями нарушения устранены в полном объеме.</w:t>
      </w:r>
    </w:p>
    <w:p w:rsidR="00445F8F" w:rsidRPr="00445F8F" w:rsidRDefault="00445F8F" w:rsidP="00445F8F">
      <w:pPr>
        <w:spacing w:after="0" w:line="240" w:lineRule="auto"/>
        <w:ind w:firstLine="709"/>
        <w:jc w:val="both"/>
        <w:rPr>
          <w:rFonts w:ascii="Times New Roman" w:eastAsia="Times New Roman" w:hAnsi="Times New Roman" w:cs="Times New Roman"/>
          <w:sz w:val="28"/>
          <w:szCs w:val="28"/>
        </w:rPr>
      </w:pPr>
      <w:r w:rsidRPr="00445F8F">
        <w:rPr>
          <w:rFonts w:ascii="Times New Roman" w:eastAsia="Times New Roman" w:hAnsi="Times New Roman" w:cs="Times New Roman"/>
          <w:sz w:val="28"/>
          <w:szCs w:val="28"/>
        </w:rPr>
        <w:t xml:space="preserve">Контрольным мероприятием в Управлении потребительского рынка и развития </w:t>
      </w:r>
      <w:proofErr w:type="gramStart"/>
      <w:r w:rsidRPr="00445F8F">
        <w:rPr>
          <w:rFonts w:ascii="Times New Roman" w:eastAsia="Times New Roman" w:hAnsi="Times New Roman" w:cs="Times New Roman"/>
          <w:sz w:val="28"/>
          <w:szCs w:val="28"/>
        </w:rPr>
        <w:t>предпринимательства администрации города Евпатории Республики</w:t>
      </w:r>
      <w:proofErr w:type="gramEnd"/>
      <w:r w:rsidRPr="00445F8F">
        <w:rPr>
          <w:rFonts w:ascii="Times New Roman" w:eastAsia="Times New Roman" w:hAnsi="Times New Roman" w:cs="Times New Roman"/>
          <w:sz w:val="28"/>
          <w:szCs w:val="28"/>
        </w:rPr>
        <w:t xml:space="preserve"> Крым установлены факты функционирования нестационарных торговых объектов на земельных участках муниципальной собственности без заключения с администрацией города Евпатории Республики Крым договора на право размещения нестационарного торгового объекта, с превышением площади, установленной в договоре. В результате изложенного бюджетом городского округа </w:t>
      </w:r>
      <w:proofErr w:type="spellStart"/>
      <w:r w:rsidRPr="00445F8F">
        <w:rPr>
          <w:rFonts w:ascii="Times New Roman" w:eastAsia="Times New Roman" w:hAnsi="Times New Roman" w:cs="Times New Roman"/>
          <w:sz w:val="28"/>
          <w:szCs w:val="28"/>
        </w:rPr>
        <w:t>недополучены</w:t>
      </w:r>
      <w:proofErr w:type="spellEnd"/>
      <w:r w:rsidRPr="00445F8F">
        <w:rPr>
          <w:rFonts w:ascii="Times New Roman" w:eastAsia="Times New Roman" w:hAnsi="Times New Roman" w:cs="Times New Roman"/>
          <w:sz w:val="28"/>
          <w:szCs w:val="28"/>
        </w:rPr>
        <w:t xml:space="preserve"> доходы в сумме 83 тысячи рублей. По результатам контрольного мероприятия индивидуальным предпринимателем возмещен ущерб бюджету.</w:t>
      </w:r>
    </w:p>
    <w:p w:rsidR="00445F8F" w:rsidRPr="00445F8F" w:rsidRDefault="00445F8F" w:rsidP="00445F8F">
      <w:pPr>
        <w:rPr>
          <w:sz w:val="28"/>
          <w:szCs w:val="28"/>
        </w:rPr>
      </w:pPr>
    </w:p>
    <w:p w:rsidR="003B3701" w:rsidRPr="00445F8F" w:rsidRDefault="003B3701" w:rsidP="00A401E8">
      <w:pPr>
        <w:spacing w:after="0" w:line="240" w:lineRule="auto"/>
        <w:ind w:firstLine="284"/>
        <w:jc w:val="both"/>
        <w:rPr>
          <w:rFonts w:ascii="Times New Roman" w:hAnsi="Times New Roman" w:cs="Times New Roman"/>
          <w:sz w:val="28"/>
          <w:szCs w:val="28"/>
        </w:rPr>
      </w:pPr>
      <w:r w:rsidRPr="00445F8F">
        <w:rPr>
          <w:rFonts w:ascii="Times New Roman" w:hAnsi="Times New Roman" w:cs="Times New Roman"/>
          <w:sz w:val="28"/>
          <w:szCs w:val="28"/>
        </w:rPr>
        <w:t xml:space="preserve">Анализ типичных нарушений и </w:t>
      </w:r>
      <w:proofErr w:type="gramStart"/>
      <w:r w:rsidRPr="00445F8F">
        <w:rPr>
          <w:rFonts w:ascii="Times New Roman" w:hAnsi="Times New Roman" w:cs="Times New Roman"/>
          <w:sz w:val="28"/>
          <w:szCs w:val="28"/>
        </w:rPr>
        <w:t>недостатков, выявленных по результатам контрольных мероприятий ежегодно размещается</w:t>
      </w:r>
      <w:proofErr w:type="gramEnd"/>
      <w:r w:rsidRPr="00445F8F">
        <w:rPr>
          <w:rFonts w:ascii="Times New Roman" w:hAnsi="Times New Roman" w:cs="Times New Roman"/>
          <w:sz w:val="28"/>
          <w:szCs w:val="28"/>
        </w:rPr>
        <w:t xml:space="preserve"> на официальном портале Правительства Республики Крым в разделе «Муниципальные образования» - «Евпатория» - «Контрольно-счётная палата» - «Новости».</w:t>
      </w:r>
    </w:p>
    <w:p w:rsidR="003B0815" w:rsidRPr="00445F8F" w:rsidRDefault="003B0815" w:rsidP="00A401E8">
      <w:pPr>
        <w:spacing w:after="0" w:line="240" w:lineRule="auto"/>
        <w:ind w:firstLine="284"/>
        <w:jc w:val="both"/>
        <w:rPr>
          <w:rFonts w:ascii="Times New Roman" w:eastAsia="Calibri" w:hAnsi="Times New Roman" w:cs="Times New Roman"/>
          <w:bCs/>
          <w:sz w:val="28"/>
          <w:szCs w:val="28"/>
        </w:rPr>
      </w:pPr>
      <w:r w:rsidRPr="00445F8F">
        <w:rPr>
          <w:rFonts w:ascii="Times New Roman" w:eastAsia="Calibri" w:hAnsi="Times New Roman" w:cs="Times New Roman"/>
          <w:bCs/>
          <w:sz w:val="28"/>
          <w:szCs w:val="28"/>
        </w:rPr>
        <w:t>Материалы трех контрольных мероприятий направлены в ОМВД. По результатам их рассмотрения в возбуждении уголовных дел отказано ввиду необходимости проведения экспертно-бухгалтерской и финансово-экономической экспертизы.</w:t>
      </w:r>
    </w:p>
    <w:p w:rsidR="003B0815" w:rsidRDefault="00C92403" w:rsidP="00A401E8">
      <w:pPr>
        <w:spacing w:after="0" w:line="240" w:lineRule="auto"/>
        <w:ind w:firstLine="284"/>
        <w:jc w:val="both"/>
        <w:rPr>
          <w:rFonts w:ascii="Times New Roman" w:hAnsi="Times New Roman" w:cs="Times New Roman"/>
          <w:b/>
          <w:sz w:val="28"/>
          <w:szCs w:val="28"/>
        </w:rPr>
      </w:pPr>
      <w:r>
        <w:rPr>
          <w:rFonts w:ascii="Times New Roman" w:hAnsi="Times New Roman" w:cs="Times New Roman"/>
          <w:sz w:val="28"/>
          <w:szCs w:val="28"/>
        </w:rPr>
        <w:t>В</w:t>
      </w:r>
      <w:r w:rsidRPr="00A401E8">
        <w:rPr>
          <w:rFonts w:ascii="Times New Roman" w:hAnsi="Times New Roman" w:cs="Times New Roman"/>
          <w:b/>
          <w:sz w:val="28"/>
          <w:szCs w:val="28"/>
        </w:rPr>
        <w:t xml:space="preserve"> 2017году объектами контроля</w:t>
      </w:r>
      <w:r w:rsidR="00A401E8">
        <w:rPr>
          <w:rFonts w:ascii="Times New Roman" w:hAnsi="Times New Roman" w:cs="Times New Roman"/>
          <w:b/>
          <w:sz w:val="28"/>
          <w:szCs w:val="28"/>
        </w:rPr>
        <w:t xml:space="preserve"> по результатам проведённых КСП ГО Евпатория РК мероприятий,</w:t>
      </w:r>
      <w:r w:rsidRPr="00A401E8">
        <w:rPr>
          <w:rFonts w:ascii="Times New Roman" w:hAnsi="Times New Roman" w:cs="Times New Roman"/>
          <w:b/>
          <w:sz w:val="28"/>
          <w:szCs w:val="28"/>
        </w:rPr>
        <w:t xml:space="preserve"> устранено нарушений и обеспечен возврат средств в местный бюджет на общую сумму 1,423млн</w:t>
      </w:r>
      <w:proofErr w:type="gramStart"/>
      <w:r w:rsidRPr="00A401E8">
        <w:rPr>
          <w:rFonts w:ascii="Times New Roman" w:hAnsi="Times New Roman" w:cs="Times New Roman"/>
          <w:b/>
          <w:sz w:val="28"/>
          <w:szCs w:val="28"/>
        </w:rPr>
        <w:t>.р</w:t>
      </w:r>
      <w:proofErr w:type="gramEnd"/>
      <w:r w:rsidRPr="00A401E8">
        <w:rPr>
          <w:rFonts w:ascii="Times New Roman" w:hAnsi="Times New Roman" w:cs="Times New Roman"/>
          <w:b/>
          <w:sz w:val="28"/>
          <w:szCs w:val="28"/>
        </w:rPr>
        <w:t>уб.</w:t>
      </w:r>
    </w:p>
    <w:p w:rsidR="003B3701" w:rsidRDefault="003B3701" w:rsidP="009B78E5">
      <w:pPr>
        <w:spacing w:after="0" w:line="240" w:lineRule="auto"/>
        <w:jc w:val="both"/>
        <w:rPr>
          <w:rFonts w:ascii="Times New Roman" w:hAnsi="Times New Roman" w:cs="Times New Roman"/>
          <w:sz w:val="28"/>
          <w:szCs w:val="28"/>
        </w:rPr>
      </w:pPr>
    </w:p>
    <w:p w:rsidR="009103AC" w:rsidRDefault="009103AC" w:rsidP="009B78E5">
      <w:pPr>
        <w:spacing w:after="0" w:line="240" w:lineRule="auto"/>
        <w:jc w:val="both"/>
        <w:rPr>
          <w:rFonts w:ascii="Times New Roman" w:hAnsi="Times New Roman" w:cs="Times New Roman"/>
          <w:sz w:val="28"/>
          <w:szCs w:val="28"/>
        </w:rPr>
      </w:pPr>
    </w:p>
    <w:p w:rsidR="009103AC" w:rsidRDefault="009103AC" w:rsidP="009B78E5">
      <w:pPr>
        <w:spacing w:after="0" w:line="240" w:lineRule="auto"/>
        <w:jc w:val="both"/>
        <w:rPr>
          <w:rFonts w:ascii="Times New Roman" w:hAnsi="Times New Roman" w:cs="Times New Roman"/>
          <w:sz w:val="28"/>
          <w:szCs w:val="28"/>
        </w:rPr>
      </w:pPr>
    </w:p>
    <w:p w:rsidR="009103AC" w:rsidRDefault="009103AC" w:rsidP="009B78E5">
      <w:pPr>
        <w:spacing w:after="0" w:line="240" w:lineRule="auto"/>
        <w:jc w:val="both"/>
        <w:rPr>
          <w:rFonts w:ascii="Times New Roman" w:hAnsi="Times New Roman" w:cs="Times New Roman"/>
          <w:sz w:val="28"/>
          <w:szCs w:val="28"/>
        </w:rPr>
      </w:pPr>
    </w:p>
    <w:p w:rsidR="009103AC" w:rsidRDefault="009103AC" w:rsidP="009B78E5">
      <w:pPr>
        <w:spacing w:after="0" w:line="240" w:lineRule="auto"/>
        <w:jc w:val="both"/>
        <w:rPr>
          <w:rFonts w:ascii="Times New Roman" w:hAnsi="Times New Roman" w:cs="Times New Roman"/>
          <w:sz w:val="28"/>
          <w:szCs w:val="28"/>
        </w:rPr>
      </w:pPr>
    </w:p>
    <w:p w:rsidR="009103AC" w:rsidRDefault="009103AC" w:rsidP="009B78E5">
      <w:pPr>
        <w:spacing w:after="0" w:line="240" w:lineRule="auto"/>
        <w:jc w:val="both"/>
        <w:rPr>
          <w:rFonts w:ascii="Times New Roman" w:hAnsi="Times New Roman" w:cs="Times New Roman"/>
          <w:sz w:val="28"/>
          <w:szCs w:val="28"/>
        </w:rPr>
      </w:pPr>
    </w:p>
    <w:p w:rsidR="009103AC" w:rsidRDefault="009103AC" w:rsidP="009B78E5">
      <w:pPr>
        <w:spacing w:after="0" w:line="240" w:lineRule="auto"/>
        <w:jc w:val="both"/>
        <w:rPr>
          <w:rFonts w:ascii="Times New Roman" w:hAnsi="Times New Roman" w:cs="Times New Roman"/>
          <w:sz w:val="28"/>
          <w:szCs w:val="28"/>
        </w:rPr>
      </w:pPr>
    </w:p>
    <w:p w:rsidR="009103AC" w:rsidRDefault="009103AC" w:rsidP="009B78E5">
      <w:pPr>
        <w:spacing w:after="0" w:line="240" w:lineRule="auto"/>
        <w:jc w:val="both"/>
        <w:rPr>
          <w:rFonts w:ascii="Times New Roman" w:hAnsi="Times New Roman" w:cs="Times New Roman"/>
          <w:sz w:val="28"/>
          <w:szCs w:val="28"/>
        </w:rPr>
      </w:pPr>
    </w:p>
    <w:p w:rsidR="009103AC" w:rsidRDefault="009103AC" w:rsidP="009B78E5">
      <w:pPr>
        <w:spacing w:after="0" w:line="240" w:lineRule="auto"/>
        <w:jc w:val="both"/>
        <w:rPr>
          <w:rFonts w:ascii="Times New Roman" w:hAnsi="Times New Roman" w:cs="Times New Roman"/>
          <w:sz w:val="28"/>
          <w:szCs w:val="28"/>
        </w:rPr>
      </w:pPr>
    </w:p>
    <w:p w:rsidR="009103AC" w:rsidRDefault="009103AC" w:rsidP="009B78E5">
      <w:pPr>
        <w:spacing w:after="0" w:line="240" w:lineRule="auto"/>
        <w:jc w:val="both"/>
        <w:rPr>
          <w:rFonts w:ascii="Times New Roman" w:hAnsi="Times New Roman" w:cs="Times New Roman"/>
          <w:sz w:val="28"/>
          <w:szCs w:val="28"/>
        </w:rPr>
      </w:pPr>
    </w:p>
    <w:p w:rsidR="009103AC" w:rsidRDefault="009103AC" w:rsidP="009B78E5">
      <w:pPr>
        <w:spacing w:after="0" w:line="240" w:lineRule="auto"/>
        <w:jc w:val="both"/>
        <w:rPr>
          <w:rFonts w:ascii="Times New Roman" w:hAnsi="Times New Roman" w:cs="Times New Roman"/>
          <w:sz w:val="28"/>
          <w:szCs w:val="28"/>
        </w:rPr>
      </w:pPr>
    </w:p>
    <w:p w:rsidR="009103AC" w:rsidRDefault="009103AC" w:rsidP="009B78E5">
      <w:pPr>
        <w:spacing w:after="0" w:line="240" w:lineRule="auto"/>
        <w:jc w:val="both"/>
        <w:rPr>
          <w:rFonts w:ascii="Times New Roman" w:hAnsi="Times New Roman" w:cs="Times New Roman"/>
          <w:sz w:val="28"/>
          <w:szCs w:val="28"/>
        </w:rPr>
      </w:pPr>
    </w:p>
    <w:p w:rsidR="009B78E5" w:rsidRPr="00BF0C1B" w:rsidRDefault="00BF0C1B" w:rsidP="009B78E5">
      <w:pPr>
        <w:spacing w:after="0" w:line="240" w:lineRule="auto"/>
        <w:jc w:val="both"/>
        <w:rPr>
          <w:rFonts w:ascii="Times New Roman" w:hAnsi="Times New Roman" w:cs="Times New Roman"/>
          <w:b/>
          <w:color w:val="FF0000"/>
          <w:sz w:val="28"/>
          <w:szCs w:val="28"/>
        </w:rPr>
      </w:pPr>
      <w:r w:rsidRPr="00BF0C1B">
        <w:rPr>
          <w:rFonts w:ascii="Times New Roman" w:hAnsi="Times New Roman" w:cs="Times New Roman"/>
          <w:b/>
          <w:color w:val="FF0000"/>
          <w:sz w:val="28"/>
          <w:szCs w:val="28"/>
          <w:lang w:val="en-US"/>
        </w:rPr>
        <w:t>IV</w:t>
      </w:r>
      <w:r w:rsidRPr="00BF0C1B">
        <w:rPr>
          <w:rFonts w:ascii="Times New Roman" w:hAnsi="Times New Roman" w:cs="Times New Roman"/>
          <w:b/>
          <w:color w:val="FF0000"/>
          <w:sz w:val="28"/>
          <w:szCs w:val="28"/>
        </w:rPr>
        <w:t>.</w:t>
      </w:r>
      <w:r w:rsidRPr="00BF0C1B">
        <w:rPr>
          <w:rFonts w:ascii="Times New Roman" w:hAnsi="Times New Roman" w:cs="Times New Roman"/>
          <w:b/>
          <w:color w:val="FF0000"/>
          <w:sz w:val="28"/>
          <w:szCs w:val="28"/>
          <w:lang w:val="en-US"/>
        </w:rPr>
        <w:t>I</w:t>
      </w:r>
      <w:r w:rsidRPr="00BF0C1B">
        <w:rPr>
          <w:rFonts w:ascii="Times New Roman" w:hAnsi="Times New Roman" w:cs="Times New Roman"/>
          <w:b/>
          <w:color w:val="FF0000"/>
          <w:sz w:val="28"/>
          <w:szCs w:val="28"/>
        </w:rPr>
        <w:t xml:space="preserve"> </w:t>
      </w:r>
      <w:r w:rsidR="009B78E5" w:rsidRPr="00BF0C1B">
        <w:rPr>
          <w:rFonts w:ascii="Times New Roman" w:hAnsi="Times New Roman" w:cs="Times New Roman"/>
          <w:b/>
          <w:color w:val="FF0000"/>
          <w:sz w:val="28"/>
          <w:szCs w:val="28"/>
        </w:rPr>
        <w:t>О результатах выполнения представлений и предписаний КСП ГО Евпатория РК</w:t>
      </w:r>
    </w:p>
    <w:p w:rsidR="00A401E8" w:rsidRPr="009B78E5" w:rsidRDefault="00A401E8" w:rsidP="009B78E5">
      <w:pPr>
        <w:spacing w:after="0" w:line="240" w:lineRule="auto"/>
        <w:jc w:val="both"/>
        <w:rPr>
          <w:rFonts w:ascii="Times New Roman" w:hAnsi="Times New Roman" w:cs="Times New Roman"/>
          <w:b/>
          <w:sz w:val="28"/>
          <w:szCs w:val="28"/>
        </w:rPr>
      </w:pPr>
    </w:p>
    <w:p w:rsidR="00234A81" w:rsidRDefault="00C34224" w:rsidP="00A401E8">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По результатам проведённых в 2017</w:t>
      </w:r>
      <w:r w:rsidR="00234A81">
        <w:rPr>
          <w:rFonts w:ascii="Times New Roman" w:hAnsi="Times New Roman" w:cs="Times New Roman"/>
          <w:sz w:val="28"/>
          <w:szCs w:val="28"/>
        </w:rPr>
        <w:t xml:space="preserve">году контрольных мероприятий руководителям объектов контроля внесено </w:t>
      </w:r>
      <w:r w:rsidR="003B3701" w:rsidRPr="00A401E8">
        <w:rPr>
          <w:rFonts w:ascii="Times New Roman" w:hAnsi="Times New Roman" w:cs="Times New Roman"/>
          <w:b/>
          <w:sz w:val="28"/>
          <w:szCs w:val="28"/>
        </w:rPr>
        <w:t>10</w:t>
      </w:r>
      <w:r w:rsidR="003D6343" w:rsidRPr="00A401E8">
        <w:rPr>
          <w:rFonts w:ascii="Times New Roman" w:hAnsi="Times New Roman" w:cs="Times New Roman"/>
          <w:b/>
          <w:sz w:val="28"/>
          <w:szCs w:val="28"/>
        </w:rPr>
        <w:t xml:space="preserve"> представлений</w:t>
      </w:r>
      <w:r w:rsidR="00234A81">
        <w:rPr>
          <w:rFonts w:ascii="Times New Roman" w:hAnsi="Times New Roman" w:cs="Times New Roman"/>
          <w:sz w:val="28"/>
          <w:szCs w:val="28"/>
        </w:rPr>
        <w:t>.</w:t>
      </w:r>
    </w:p>
    <w:p w:rsidR="0065253E" w:rsidRDefault="003D6343" w:rsidP="00A401E8">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Частично выполнены или не выполнены в полном объёме </w:t>
      </w:r>
      <w:r w:rsidR="003B3701">
        <w:rPr>
          <w:rFonts w:ascii="Times New Roman" w:hAnsi="Times New Roman" w:cs="Times New Roman"/>
          <w:sz w:val="28"/>
          <w:szCs w:val="28"/>
        </w:rPr>
        <w:t>9</w:t>
      </w:r>
      <w:r>
        <w:rPr>
          <w:rFonts w:ascii="Times New Roman" w:hAnsi="Times New Roman" w:cs="Times New Roman"/>
          <w:sz w:val="28"/>
          <w:szCs w:val="28"/>
        </w:rPr>
        <w:t xml:space="preserve"> представлений</w:t>
      </w:r>
      <w:r w:rsidR="00A401E8">
        <w:rPr>
          <w:rFonts w:ascii="Times New Roman" w:hAnsi="Times New Roman" w:cs="Times New Roman"/>
          <w:sz w:val="28"/>
          <w:szCs w:val="28"/>
        </w:rPr>
        <w:t>, которые были внесены руководителям следующих объектов:</w:t>
      </w:r>
      <w:r>
        <w:rPr>
          <w:rFonts w:ascii="Times New Roman" w:hAnsi="Times New Roman" w:cs="Times New Roman"/>
          <w:sz w:val="28"/>
          <w:szCs w:val="28"/>
        </w:rPr>
        <w:t xml:space="preserve"> </w:t>
      </w:r>
    </w:p>
    <w:p w:rsidR="0065253E" w:rsidRDefault="0065253E" w:rsidP="00A401E8">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МБУ «Порядок», </w:t>
      </w:r>
    </w:p>
    <w:p w:rsidR="0065253E" w:rsidRDefault="0065253E" w:rsidP="00A401E8">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Архивный отдел администрации города Евпатория (председателю ликвидационной комиссии), </w:t>
      </w:r>
    </w:p>
    <w:p w:rsidR="0065253E" w:rsidRDefault="0065253E" w:rsidP="00A401E8">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ДИЗО, </w:t>
      </w:r>
    </w:p>
    <w:p w:rsidR="0065253E" w:rsidRDefault="0065253E" w:rsidP="00A401E8">
      <w:pPr>
        <w:spacing w:after="0" w:line="240" w:lineRule="auto"/>
        <w:ind w:firstLine="284"/>
        <w:jc w:val="both"/>
        <w:rPr>
          <w:rFonts w:ascii="Times New Roman" w:hAnsi="Times New Roman" w:cs="Times New Roman"/>
          <w:sz w:val="28"/>
          <w:szCs w:val="28"/>
        </w:rPr>
      </w:pPr>
      <w:proofErr w:type="spellStart"/>
      <w:r>
        <w:rPr>
          <w:rFonts w:ascii="Times New Roman" w:hAnsi="Times New Roman" w:cs="Times New Roman"/>
          <w:sz w:val="28"/>
          <w:szCs w:val="28"/>
        </w:rPr>
        <w:t>ОФКиС</w:t>
      </w:r>
      <w:proofErr w:type="spellEnd"/>
      <w:r>
        <w:rPr>
          <w:rFonts w:ascii="Times New Roman" w:hAnsi="Times New Roman" w:cs="Times New Roman"/>
          <w:sz w:val="28"/>
          <w:szCs w:val="28"/>
        </w:rPr>
        <w:t xml:space="preserve">, </w:t>
      </w:r>
    </w:p>
    <w:p w:rsidR="0065253E" w:rsidRDefault="0065253E" w:rsidP="00A401E8">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УЭР,  </w:t>
      </w:r>
    </w:p>
    <w:p w:rsidR="0065253E" w:rsidRDefault="0065253E" w:rsidP="00A401E8">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МКУ «ЦБО ОМС»,</w:t>
      </w:r>
    </w:p>
    <w:p w:rsidR="0065253E" w:rsidRDefault="0065253E" w:rsidP="00A401E8">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МУП «УК «Уют»</w:t>
      </w:r>
      <w:r w:rsidRPr="0065253E">
        <w:rPr>
          <w:rFonts w:ascii="Times New Roman" w:hAnsi="Times New Roman" w:cs="Times New Roman"/>
          <w:sz w:val="28"/>
          <w:szCs w:val="28"/>
        </w:rPr>
        <w:t xml:space="preserve"> </w:t>
      </w:r>
      <w:r>
        <w:rPr>
          <w:rFonts w:ascii="Times New Roman" w:hAnsi="Times New Roman" w:cs="Times New Roman"/>
          <w:sz w:val="28"/>
          <w:szCs w:val="28"/>
        </w:rPr>
        <w:t xml:space="preserve">(председателю ликвидационной комиссии), </w:t>
      </w:r>
    </w:p>
    <w:p w:rsidR="0065253E" w:rsidRDefault="0065253E" w:rsidP="00A401E8">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МУП «УК «Старый город»</w:t>
      </w:r>
      <w:r w:rsidRPr="0065253E">
        <w:rPr>
          <w:rFonts w:ascii="Times New Roman" w:hAnsi="Times New Roman" w:cs="Times New Roman"/>
          <w:sz w:val="28"/>
          <w:szCs w:val="28"/>
        </w:rPr>
        <w:t xml:space="preserve"> </w:t>
      </w:r>
      <w:r>
        <w:rPr>
          <w:rFonts w:ascii="Times New Roman" w:hAnsi="Times New Roman" w:cs="Times New Roman"/>
          <w:sz w:val="28"/>
          <w:szCs w:val="28"/>
        </w:rPr>
        <w:t>(председателю ликвидационной комиссии),</w:t>
      </w:r>
    </w:p>
    <w:p w:rsidR="0065253E" w:rsidRDefault="0065253E" w:rsidP="00A401E8">
      <w:pPr>
        <w:spacing w:after="0" w:line="240" w:lineRule="auto"/>
        <w:ind w:firstLine="284"/>
        <w:jc w:val="both"/>
        <w:rPr>
          <w:rFonts w:ascii="Times New Roman" w:hAnsi="Times New Roman" w:cs="Times New Roman"/>
          <w:sz w:val="28"/>
          <w:szCs w:val="28"/>
        </w:rPr>
      </w:pPr>
      <w:proofErr w:type="spellStart"/>
      <w:r>
        <w:rPr>
          <w:rFonts w:ascii="Times New Roman" w:hAnsi="Times New Roman" w:cs="Times New Roman"/>
          <w:sz w:val="28"/>
          <w:szCs w:val="28"/>
        </w:rPr>
        <w:t>УПРиРП</w:t>
      </w:r>
      <w:proofErr w:type="spellEnd"/>
      <w:r>
        <w:rPr>
          <w:rFonts w:ascii="Times New Roman" w:hAnsi="Times New Roman" w:cs="Times New Roman"/>
          <w:sz w:val="28"/>
          <w:szCs w:val="28"/>
        </w:rPr>
        <w:t>.</w:t>
      </w:r>
    </w:p>
    <w:p w:rsidR="00A401E8" w:rsidRDefault="00A401E8" w:rsidP="00A401E8">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В установленный срок было выполнено лишь 1 представление (внесённое председателю ликвидационной комиссии МУП «УК «</w:t>
      </w:r>
      <w:proofErr w:type="spellStart"/>
      <w:r>
        <w:rPr>
          <w:rFonts w:ascii="Times New Roman" w:hAnsi="Times New Roman" w:cs="Times New Roman"/>
          <w:sz w:val="28"/>
          <w:szCs w:val="28"/>
        </w:rPr>
        <w:t>Мойнаки</w:t>
      </w:r>
      <w:proofErr w:type="spellEnd"/>
      <w:r>
        <w:rPr>
          <w:rFonts w:ascii="Times New Roman" w:hAnsi="Times New Roman" w:cs="Times New Roman"/>
          <w:sz w:val="28"/>
          <w:szCs w:val="28"/>
        </w:rPr>
        <w:t>»).</w:t>
      </w:r>
    </w:p>
    <w:p w:rsidR="003D6343" w:rsidRDefault="003D6343" w:rsidP="00A401E8">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контрольных мероприятий в 2017году руководителям объектов контроля было внесено </w:t>
      </w:r>
      <w:r w:rsidRPr="00A401E8">
        <w:rPr>
          <w:rFonts w:ascii="Times New Roman" w:hAnsi="Times New Roman" w:cs="Times New Roman"/>
          <w:b/>
          <w:sz w:val="28"/>
          <w:szCs w:val="28"/>
        </w:rPr>
        <w:t>6 предписаний</w:t>
      </w:r>
      <w:r>
        <w:rPr>
          <w:rFonts w:ascii="Times New Roman" w:hAnsi="Times New Roman" w:cs="Times New Roman"/>
          <w:sz w:val="28"/>
          <w:szCs w:val="28"/>
        </w:rPr>
        <w:t xml:space="preserve">. </w:t>
      </w:r>
      <w:r w:rsidR="00A401E8">
        <w:rPr>
          <w:rFonts w:ascii="Times New Roman" w:hAnsi="Times New Roman" w:cs="Times New Roman"/>
          <w:sz w:val="28"/>
          <w:szCs w:val="28"/>
        </w:rPr>
        <w:t>В</w:t>
      </w:r>
      <w:r>
        <w:rPr>
          <w:rFonts w:ascii="Times New Roman" w:hAnsi="Times New Roman" w:cs="Times New Roman"/>
          <w:sz w:val="28"/>
          <w:szCs w:val="28"/>
        </w:rPr>
        <w:t>ыполнено</w:t>
      </w:r>
      <w:r w:rsidR="0065253E">
        <w:rPr>
          <w:rFonts w:ascii="Times New Roman" w:hAnsi="Times New Roman" w:cs="Times New Roman"/>
          <w:sz w:val="28"/>
          <w:szCs w:val="28"/>
        </w:rPr>
        <w:t xml:space="preserve"> только</w:t>
      </w:r>
      <w:r>
        <w:rPr>
          <w:rFonts w:ascii="Times New Roman" w:hAnsi="Times New Roman" w:cs="Times New Roman"/>
          <w:sz w:val="28"/>
          <w:szCs w:val="28"/>
        </w:rPr>
        <w:t xml:space="preserve"> 1 предписание</w:t>
      </w:r>
      <w:r w:rsidR="0065253E">
        <w:rPr>
          <w:rFonts w:ascii="Times New Roman" w:hAnsi="Times New Roman" w:cs="Times New Roman"/>
          <w:sz w:val="28"/>
          <w:szCs w:val="28"/>
        </w:rPr>
        <w:t xml:space="preserve"> (внесённое в администрацию города Евпатории)</w:t>
      </w:r>
      <w:r w:rsidR="009B78E5">
        <w:rPr>
          <w:rFonts w:ascii="Times New Roman" w:hAnsi="Times New Roman" w:cs="Times New Roman"/>
          <w:sz w:val="28"/>
          <w:szCs w:val="28"/>
        </w:rPr>
        <w:t>, которое снято с контроля</w:t>
      </w:r>
      <w:r>
        <w:rPr>
          <w:rFonts w:ascii="Times New Roman" w:hAnsi="Times New Roman" w:cs="Times New Roman"/>
          <w:sz w:val="28"/>
          <w:szCs w:val="28"/>
        </w:rPr>
        <w:t>. Не истекли сроки выполнения на дату подготовки</w:t>
      </w:r>
      <w:r w:rsidR="00684854">
        <w:rPr>
          <w:rFonts w:ascii="Times New Roman" w:hAnsi="Times New Roman" w:cs="Times New Roman"/>
          <w:sz w:val="28"/>
          <w:szCs w:val="28"/>
        </w:rPr>
        <w:t xml:space="preserve"> </w:t>
      </w:r>
      <w:r w:rsidR="003B3701">
        <w:rPr>
          <w:rFonts w:ascii="Times New Roman" w:hAnsi="Times New Roman" w:cs="Times New Roman"/>
          <w:sz w:val="28"/>
          <w:szCs w:val="28"/>
        </w:rPr>
        <w:t>настоящего</w:t>
      </w:r>
      <w:r>
        <w:rPr>
          <w:rFonts w:ascii="Times New Roman" w:hAnsi="Times New Roman" w:cs="Times New Roman"/>
          <w:sz w:val="28"/>
          <w:szCs w:val="28"/>
        </w:rPr>
        <w:t xml:space="preserve"> </w:t>
      </w:r>
      <w:r w:rsidR="0065253E">
        <w:rPr>
          <w:rFonts w:ascii="Times New Roman" w:hAnsi="Times New Roman" w:cs="Times New Roman"/>
          <w:sz w:val="28"/>
          <w:szCs w:val="28"/>
        </w:rPr>
        <w:t>отчёта лишь по 1 предписанию, 2</w:t>
      </w:r>
      <w:r>
        <w:rPr>
          <w:rFonts w:ascii="Times New Roman" w:hAnsi="Times New Roman" w:cs="Times New Roman"/>
          <w:sz w:val="28"/>
          <w:szCs w:val="28"/>
        </w:rPr>
        <w:t xml:space="preserve"> предписания исполнено частично</w:t>
      </w:r>
      <w:r w:rsidR="0065253E">
        <w:rPr>
          <w:rFonts w:ascii="Times New Roman" w:hAnsi="Times New Roman" w:cs="Times New Roman"/>
          <w:sz w:val="28"/>
          <w:szCs w:val="28"/>
        </w:rPr>
        <w:t xml:space="preserve">, а 2 предписания </w:t>
      </w:r>
      <w:r w:rsidR="00FC35A1">
        <w:rPr>
          <w:rFonts w:ascii="Times New Roman" w:hAnsi="Times New Roman" w:cs="Times New Roman"/>
          <w:sz w:val="28"/>
          <w:szCs w:val="28"/>
        </w:rPr>
        <w:t xml:space="preserve">на 31.12.2017г. </w:t>
      </w:r>
      <w:r w:rsidR="0065253E">
        <w:rPr>
          <w:rFonts w:ascii="Times New Roman" w:hAnsi="Times New Roman" w:cs="Times New Roman"/>
          <w:sz w:val="28"/>
          <w:szCs w:val="28"/>
        </w:rPr>
        <w:t xml:space="preserve">не </w:t>
      </w:r>
      <w:r w:rsidR="00FC35A1">
        <w:rPr>
          <w:rFonts w:ascii="Times New Roman" w:hAnsi="Times New Roman" w:cs="Times New Roman"/>
          <w:sz w:val="28"/>
          <w:szCs w:val="28"/>
        </w:rPr>
        <w:t xml:space="preserve">были </w:t>
      </w:r>
      <w:r w:rsidR="0065253E">
        <w:rPr>
          <w:rFonts w:ascii="Times New Roman" w:hAnsi="Times New Roman" w:cs="Times New Roman"/>
          <w:sz w:val="28"/>
          <w:szCs w:val="28"/>
        </w:rPr>
        <w:t>исполнен</w:t>
      </w:r>
      <w:r w:rsidR="00FC35A1">
        <w:rPr>
          <w:rFonts w:ascii="Times New Roman" w:hAnsi="Times New Roman" w:cs="Times New Roman"/>
          <w:sz w:val="28"/>
          <w:szCs w:val="28"/>
        </w:rPr>
        <w:t>ы</w:t>
      </w:r>
      <w:r w:rsidR="003B3701">
        <w:rPr>
          <w:rFonts w:ascii="Times New Roman" w:hAnsi="Times New Roman" w:cs="Times New Roman"/>
          <w:sz w:val="28"/>
          <w:szCs w:val="28"/>
        </w:rPr>
        <w:t xml:space="preserve"> в полном объёме или в установленный срок</w:t>
      </w:r>
      <w:r>
        <w:rPr>
          <w:rFonts w:ascii="Times New Roman" w:hAnsi="Times New Roman" w:cs="Times New Roman"/>
          <w:sz w:val="28"/>
          <w:szCs w:val="28"/>
        </w:rPr>
        <w:t>.</w:t>
      </w:r>
    </w:p>
    <w:p w:rsidR="0065253E" w:rsidRDefault="0065253E" w:rsidP="00A401E8">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Отдельно стоит обратить внимание на тот факт, что руководителю </w:t>
      </w:r>
      <w:proofErr w:type="gramStart"/>
      <w:r>
        <w:rPr>
          <w:rFonts w:ascii="Times New Roman" w:hAnsi="Times New Roman" w:cs="Times New Roman"/>
          <w:sz w:val="28"/>
          <w:szCs w:val="28"/>
        </w:rPr>
        <w:t>управления муниципального контроля администрации города Евпатории</w:t>
      </w:r>
      <w:proofErr w:type="gramEnd"/>
      <w:r>
        <w:rPr>
          <w:rFonts w:ascii="Times New Roman" w:hAnsi="Times New Roman" w:cs="Times New Roman"/>
          <w:sz w:val="28"/>
          <w:szCs w:val="28"/>
        </w:rPr>
        <w:t xml:space="preserve"> было внесено повторное предписание об устранении выявленных нарушений (20.09.2017 №0</w:t>
      </w:r>
      <w:r w:rsidR="00FC35A1">
        <w:rPr>
          <w:rFonts w:ascii="Times New Roman" w:hAnsi="Times New Roman" w:cs="Times New Roman"/>
          <w:sz w:val="28"/>
          <w:szCs w:val="28"/>
        </w:rPr>
        <w:t>5-06/14 и 01.12.2017 №05-06/16).</w:t>
      </w:r>
      <w:r>
        <w:rPr>
          <w:rFonts w:ascii="Times New Roman" w:hAnsi="Times New Roman" w:cs="Times New Roman"/>
          <w:sz w:val="28"/>
          <w:szCs w:val="28"/>
        </w:rPr>
        <w:t xml:space="preserve"> </w:t>
      </w:r>
      <w:r w:rsidR="00FC35A1">
        <w:rPr>
          <w:rFonts w:ascii="Times New Roman" w:hAnsi="Times New Roman" w:cs="Times New Roman"/>
          <w:sz w:val="28"/>
          <w:szCs w:val="28"/>
        </w:rPr>
        <w:t>З</w:t>
      </w:r>
      <w:r>
        <w:rPr>
          <w:rFonts w:ascii="Times New Roman" w:hAnsi="Times New Roman" w:cs="Times New Roman"/>
          <w:sz w:val="28"/>
          <w:szCs w:val="28"/>
        </w:rPr>
        <w:t>а неисполнение предписания КСП ГО Евпатория РК в отношении должностного лица указанного подразделения составлен административный протокол, в ре</w:t>
      </w:r>
      <w:r w:rsidR="00FC35A1">
        <w:rPr>
          <w:rFonts w:ascii="Times New Roman" w:hAnsi="Times New Roman" w:cs="Times New Roman"/>
          <w:sz w:val="28"/>
          <w:szCs w:val="28"/>
        </w:rPr>
        <w:t xml:space="preserve">зультате рассмотрения которого </w:t>
      </w:r>
      <w:r>
        <w:rPr>
          <w:rFonts w:ascii="Times New Roman" w:hAnsi="Times New Roman" w:cs="Times New Roman"/>
          <w:sz w:val="28"/>
          <w:szCs w:val="28"/>
        </w:rPr>
        <w:t xml:space="preserve">мировым судьёй </w:t>
      </w:r>
      <w:r w:rsidR="00FC35A1">
        <w:rPr>
          <w:rFonts w:ascii="Times New Roman" w:hAnsi="Times New Roman" w:cs="Times New Roman"/>
          <w:sz w:val="28"/>
          <w:szCs w:val="28"/>
        </w:rPr>
        <w:t xml:space="preserve">в феврале текущего года </w:t>
      </w:r>
      <w:r>
        <w:rPr>
          <w:rFonts w:ascii="Times New Roman" w:hAnsi="Times New Roman" w:cs="Times New Roman"/>
          <w:sz w:val="28"/>
          <w:szCs w:val="28"/>
        </w:rPr>
        <w:t>вынесено постановление о привлечении к административной ответственности</w:t>
      </w:r>
      <w:r w:rsidR="00FC35A1">
        <w:rPr>
          <w:rFonts w:ascii="Times New Roman" w:hAnsi="Times New Roman" w:cs="Times New Roman"/>
          <w:sz w:val="28"/>
          <w:szCs w:val="28"/>
        </w:rPr>
        <w:t xml:space="preserve">  по</w:t>
      </w:r>
      <w:r w:rsidRPr="00FC35A1">
        <w:rPr>
          <w:rFonts w:ascii="Times New Roman" w:hAnsi="Times New Roman" w:cs="Times New Roman"/>
          <w:sz w:val="28"/>
          <w:szCs w:val="28"/>
        </w:rPr>
        <w:t xml:space="preserve"> </w:t>
      </w:r>
      <w:r w:rsidR="00FC35A1" w:rsidRPr="00FC35A1">
        <w:rPr>
          <w:rFonts w:ascii="Times New Roman" w:hAnsi="Times New Roman" w:cs="Times New Roman"/>
          <w:sz w:val="28"/>
          <w:szCs w:val="28"/>
        </w:rPr>
        <w:t>част</w:t>
      </w:r>
      <w:r w:rsidR="00FC35A1">
        <w:rPr>
          <w:rFonts w:ascii="Times New Roman" w:hAnsi="Times New Roman" w:cs="Times New Roman"/>
          <w:sz w:val="28"/>
          <w:szCs w:val="28"/>
        </w:rPr>
        <w:t>и</w:t>
      </w:r>
      <w:r w:rsidR="00FC35A1" w:rsidRPr="00FC35A1">
        <w:rPr>
          <w:rFonts w:ascii="Times New Roman" w:hAnsi="Times New Roman" w:cs="Times New Roman"/>
          <w:sz w:val="28"/>
          <w:szCs w:val="28"/>
        </w:rPr>
        <w:t xml:space="preserve"> 20 ст.19.5 КоАП РФ</w:t>
      </w:r>
      <w:r w:rsidR="00FC35A1">
        <w:rPr>
          <w:rFonts w:ascii="Times New Roman" w:hAnsi="Times New Roman" w:cs="Times New Roman"/>
          <w:sz w:val="28"/>
          <w:szCs w:val="28"/>
        </w:rPr>
        <w:t xml:space="preserve"> в виде штрафа.</w:t>
      </w:r>
    </w:p>
    <w:p w:rsidR="00FC35A1" w:rsidRPr="00FC35A1" w:rsidRDefault="00FC35A1" w:rsidP="003B370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факту неисполнения представления КСП ГО Евпатория РК 15.03.2017года было внесено предписание №05-06/03 в </w:t>
      </w:r>
      <w:r w:rsidR="009B78E5">
        <w:rPr>
          <w:rFonts w:ascii="Times New Roman" w:hAnsi="Times New Roman" w:cs="Times New Roman"/>
          <w:sz w:val="28"/>
          <w:szCs w:val="28"/>
        </w:rPr>
        <w:t>адрес руководителя МУП  «</w:t>
      </w:r>
      <w:proofErr w:type="spellStart"/>
      <w:r w:rsidR="009B78E5">
        <w:rPr>
          <w:rFonts w:ascii="Times New Roman" w:hAnsi="Times New Roman" w:cs="Times New Roman"/>
          <w:sz w:val="28"/>
          <w:szCs w:val="28"/>
        </w:rPr>
        <w:t>Курортторгс</w:t>
      </w:r>
      <w:r>
        <w:rPr>
          <w:rFonts w:ascii="Times New Roman" w:hAnsi="Times New Roman" w:cs="Times New Roman"/>
          <w:sz w:val="28"/>
          <w:szCs w:val="28"/>
        </w:rPr>
        <w:t>ервис</w:t>
      </w:r>
      <w:proofErr w:type="spellEnd"/>
      <w:r>
        <w:rPr>
          <w:rFonts w:ascii="Times New Roman" w:hAnsi="Times New Roman" w:cs="Times New Roman"/>
          <w:sz w:val="28"/>
          <w:szCs w:val="28"/>
        </w:rPr>
        <w:t>», которое исполнено в полном объёме лишь в январе 2018года. 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контрольное меропр</w:t>
      </w:r>
      <w:r w:rsidR="009B78E5">
        <w:rPr>
          <w:rFonts w:ascii="Times New Roman" w:hAnsi="Times New Roman" w:cs="Times New Roman"/>
          <w:sz w:val="28"/>
          <w:szCs w:val="28"/>
        </w:rPr>
        <w:t>иятие на объекте контроля МУП «</w:t>
      </w:r>
      <w:proofErr w:type="spellStart"/>
      <w:r w:rsidR="009B78E5">
        <w:rPr>
          <w:rFonts w:ascii="Times New Roman" w:hAnsi="Times New Roman" w:cs="Times New Roman"/>
          <w:sz w:val="28"/>
          <w:szCs w:val="28"/>
        </w:rPr>
        <w:t>Курортторгсервис</w:t>
      </w:r>
      <w:proofErr w:type="spellEnd"/>
      <w:r w:rsidR="009B78E5">
        <w:rPr>
          <w:rFonts w:ascii="Times New Roman" w:hAnsi="Times New Roman" w:cs="Times New Roman"/>
          <w:sz w:val="28"/>
          <w:szCs w:val="28"/>
        </w:rPr>
        <w:t>» было завершено ещё 07.11.2016года. Согласно предписанию необходимо было</w:t>
      </w:r>
      <w:r w:rsidR="00367C66">
        <w:rPr>
          <w:rFonts w:ascii="Times New Roman" w:hAnsi="Times New Roman" w:cs="Times New Roman"/>
          <w:sz w:val="28"/>
          <w:szCs w:val="28"/>
        </w:rPr>
        <w:t xml:space="preserve">, в том числе, </w:t>
      </w:r>
      <w:r w:rsidR="009B78E5" w:rsidRPr="009B78E5">
        <w:rPr>
          <w:rFonts w:ascii="Times New Roman" w:eastAsia="Times New Roman" w:hAnsi="Times New Roman" w:cs="Times New Roman"/>
          <w:sz w:val="28"/>
          <w:szCs w:val="28"/>
        </w:rPr>
        <w:t xml:space="preserve">осуществить перечисление в бюджет муниципального образования городской округ Евпатория Республики Крым части прибыли предприятия за 2015 год в размере </w:t>
      </w:r>
      <w:r w:rsidR="009B78E5" w:rsidRPr="009B78E5">
        <w:rPr>
          <w:rFonts w:ascii="Times New Roman" w:eastAsia="Times New Roman" w:hAnsi="Times New Roman" w:cs="Times New Roman"/>
          <w:sz w:val="28"/>
          <w:szCs w:val="28"/>
        </w:rPr>
        <w:lastRenderedPageBreak/>
        <w:t>143 941,83 рублей.</w:t>
      </w:r>
      <w:r w:rsidR="009B78E5">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В результате обжалования объектом контроля </w:t>
      </w:r>
      <w:r w:rsidR="00367C66">
        <w:rPr>
          <w:rFonts w:ascii="Times New Roman" w:hAnsi="Times New Roman" w:cs="Times New Roman"/>
          <w:sz w:val="28"/>
          <w:szCs w:val="28"/>
        </w:rPr>
        <w:t>актов</w:t>
      </w:r>
      <w:r>
        <w:rPr>
          <w:rFonts w:ascii="Times New Roman" w:hAnsi="Times New Roman" w:cs="Times New Roman"/>
          <w:sz w:val="28"/>
          <w:szCs w:val="28"/>
        </w:rPr>
        <w:t xml:space="preserve"> КСП ГО Евпатория РК в Хозяйственном суде РК в бюджет городского округа длительное время (более года) не поступала сумма причинённого ущерба.</w:t>
      </w:r>
      <w:r w:rsidR="009B78E5">
        <w:rPr>
          <w:rFonts w:ascii="Times New Roman" w:hAnsi="Times New Roman" w:cs="Times New Roman"/>
          <w:sz w:val="28"/>
          <w:szCs w:val="28"/>
        </w:rPr>
        <w:t xml:space="preserve"> Хозяйственным судом РК в требованиях МУП «</w:t>
      </w:r>
      <w:proofErr w:type="spellStart"/>
      <w:r w:rsidR="00781CDC">
        <w:rPr>
          <w:rFonts w:ascii="Times New Roman" w:hAnsi="Times New Roman" w:cs="Times New Roman"/>
          <w:sz w:val="28"/>
          <w:szCs w:val="28"/>
        </w:rPr>
        <w:t>Курортторгсервис</w:t>
      </w:r>
      <w:proofErr w:type="spellEnd"/>
      <w:r w:rsidR="00781CDC">
        <w:rPr>
          <w:rFonts w:ascii="Times New Roman" w:hAnsi="Times New Roman" w:cs="Times New Roman"/>
          <w:sz w:val="28"/>
          <w:szCs w:val="28"/>
        </w:rPr>
        <w:t>» было отказано, заявителем в феврале 2018года подана апелляционная жалоба.</w:t>
      </w:r>
    </w:p>
    <w:p w:rsidR="00684854" w:rsidRDefault="00684854" w:rsidP="00234A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по нарушениям, установленным в прошл</w:t>
      </w:r>
      <w:r w:rsidR="000A5F15">
        <w:rPr>
          <w:rFonts w:ascii="Times New Roman" w:hAnsi="Times New Roman" w:cs="Times New Roman"/>
          <w:sz w:val="28"/>
          <w:szCs w:val="28"/>
        </w:rPr>
        <w:t>ых</w:t>
      </w:r>
      <w:r>
        <w:rPr>
          <w:rFonts w:ascii="Times New Roman" w:hAnsi="Times New Roman" w:cs="Times New Roman"/>
          <w:sz w:val="28"/>
          <w:szCs w:val="28"/>
        </w:rPr>
        <w:t xml:space="preserve"> период</w:t>
      </w:r>
      <w:r w:rsidR="000A5F15">
        <w:rPr>
          <w:rFonts w:ascii="Times New Roman" w:hAnsi="Times New Roman" w:cs="Times New Roman"/>
          <w:sz w:val="28"/>
          <w:szCs w:val="28"/>
        </w:rPr>
        <w:t>ах</w:t>
      </w:r>
      <w:r>
        <w:rPr>
          <w:rFonts w:ascii="Times New Roman" w:hAnsi="Times New Roman" w:cs="Times New Roman"/>
          <w:sz w:val="28"/>
          <w:szCs w:val="28"/>
        </w:rPr>
        <w:t xml:space="preserve"> (за </w:t>
      </w:r>
      <w:r w:rsidR="000A5F15">
        <w:rPr>
          <w:rFonts w:ascii="Times New Roman" w:hAnsi="Times New Roman" w:cs="Times New Roman"/>
          <w:sz w:val="28"/>
          <w:szCs w:val="28"/>
        </w:rPr>
        <w:t>2015-2016</w:t>
      </w:r>
      <w:r>
        <w:rPr>
          <w:rFonts w:ascii="Times New Roman" w:hAnsi="Times New Roman" w:cs="Times New Roman"/>
          <w:sz w:val="28"/>
          <w:szCs w:val="28"/>
        </w:rPr>
        <w:t>)</w:t>
      </w:r>
      <w:r w:rsidR="00C959E4">
        <w:rPr>
          <w:rFonts w:ascii="Times New Roman" w:hAnsi="Times New Roman" w:cs="Times New Roman"/>
          <w:sz w:val="28"/>
          <w:szCs w:val="28"/>
        </w:rPr>
        <w:t>,</w:t>
      </w:r>
      <w:r>
        <w:rPr>
          <w:rFonts w:ascii="Times New Roman" w:hAnsi="Times New Roman" w:cs="Times New Roman"/>
          <w:sz w:val="28"/>
          <w:szCs w:val="28"/>
        </w:rPr>
        <w:t xml:space="preserve"> объектами контроля работа </w:t>
      </w:r>
      <w:r w:rsidR="009B78E5">
        <w:rPr>
          <w:rFonts w:ascii="Times New Roman" w:hAnsi="Times New Roman" w:cs="Times New Roman"/>
          <w:sz w:val="28"/>
          <w:szCs w:val="28"/>
        </w:rPr>
        <w:t>ведётся</w:t>
      </w:r>
      <w:r>
        <w:rPr>
          <w:rFonts w:ascii="Times New Roman" w:hAnsi="Times New Roman" w:cs="Times New Roman"/>
          <w:sz w:val="28"/>
          <w:szCs w:val="28"/>
        </w:rPr>
        <w:t xml:space="preserve"> не </w:t>
      </w:r>
      <w:r w:rsidR="009B78E5">
        <w:rPr>
          <w:rFonts w:ascii="Times New Roman" w:hAnsi="Times New Roman" w:cs="Times New Roman"/>
          <w:sz w:val="28"/>
          <w:szCs w:val="28"/>
        </w:rPr>
        <w:t>достаточно активно</w:t>
      </w:r>
      <w:r>
        <w:rPr>
          <w:rFonts w:ascii="Times New Roman" w:hAnsi="Times New Roman" w:cs="Times New Roman"/>
          <w:sz w:val="28"/>
          <w:szCs w:val="28"/>
        </w:rPr>
        <w:t xml:space="preserve">. </w:t>
      </w:r>
      <w:r w:rsidR="009B78E5">
        <w:rPr>
          <w:rFonts w:ascii="Times New Roman" w:hAnsi="Times New Roman" w:cs="Times New Roman"/>
          <w:sz w:val="28"/>
          <w:szCs w:val="28"/>
        </w:rPr>
        <w:t>В</w:t>
      </w:r>
      <w:r>
        <w:rPr>
          <w:rFonts w:ascii="Times New Roman" w:hAnsi="Times New Roman" w:cs="Times New Roman"/>
          <w:sz w:val="28"/>
          <w:szCs w:val="28"/>
        </w:rPr>
        <w:t xml:space="preserve"> отчётном периоде в бюджет города в счёт устранения выявленных в 2016году нарушений поступило</w:t>
      </w:r>
      <w:r w:rsidR="00FC35A1">
        <w:rPr>
          <w:rFonts w:ascii="Times New Roman" w:hAnsi="Times New Roman" w:cs="Times New Roman"/>
          <w:sz w:val="28"/>
          <w:szCs w:val="28"/>
        </w:rPr>
        <w:t xml:space="preserve"> только </w:t>
      </w:r>
      <w:r w:rsidR="0065253E">
        <w:rPr>
          <w:rFonts w:ascii="Times New Roman" w:hAnsi="Times New Roman" w:cs="Times New Roman"/>
          <w:sz w:val="28"/>
          <w:szCs w:val="28"/>
        </w:rPr>
        <w:t xml:space="preserve"> 0,377</w:t>
      </w:r>
      <w:r w:rsidR="009B78E5">
        <w:rPr>
          <w:rFonts w:ascii="Times New Roman" w:hAnsi="Times New Roman" w:cs="Times New Roman"/>
          <w:sz w:val="28"/>
          <w:szCs w:val="28"/>
        </w:rPr>
        <w:t xml:space="preserve"> </w:t>
      </w:r>
      <w:proofErr w:type="spellStart"/>
      <w:r w:rsidR="0065253E">
        <w:rPr>
          <w:rFonts w:ascii="Times New Roman" w:hAnsi="Times New Roman" w:cs="Times New Roman"/>
          <w:sz w:val="28"/>
          <w:szCs w:val="28"/>
        </w:rPr>
        <w:t>млн</w:t>
      </w:r>
      <w:proofErr w:type="gramStart"/>
      <w:r w:rsidR="0065253E">
        <w:rPr>
          <w:rFonts w:ascii="Times New Roman" w:hAnsi="Times New Roman" w:cs="Times New Roman"/>
          <w:sz w:val="28"/>
          <w:szCs w:val="28"/>
        </w:rPr>
        <w:t>.р</w:t>
      </w:r>
      <w:proofErr w:type="gramEnd"/>
      <w:r w:rsidR="0065253E">
        <w:rPr>
          <w:rFonts w:ascii="Times New Roman" w:hAnsi="Times New Roman" w:cs="Times New Roman"/>
          <w:sz w:val="28"/>
          <w:szCs w:val="28"/>
        </w:rPr>
        <w:t>уб</w:t>
      </w:r>
      <w:proofErr w:type="spellEnd"/>
      <w:r w:rsidR="0065253E">
        <w:rPr>
          <w:rFonts w:ascii="Times New Roman" w:hAnsi="Times New Roman" w:cs="Times New Roman"/>
          <w:sz w:val="28"/>
          <w:szCs w:val="28"/>
        </w:rPr>
        <w:t xml:space="preserve">. </w:t>
      </w:r>
    </w:p>
    <w:p w:rsidR="000A5F15" w:rsidRPr="000A5F15" w:rsidRDefault="000A5F15" w:rsidP="00234A81">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Так, </w:t>
      </w:r>
      <w:r w:rsidRPr="000A5F15">
        <w:rPr>
          <w:rFonts w:ascii="Times New Roman" w:hAnsi="Times New Roman" w:cs="Times New Roman"/>
          <w:sz w:val="28"/>
          <w:szCs w:val="28"/>
        </w:rPr>
        <w:t>КСП ГО Евпатория РК в 2015 году проведено контрольное мероприятие «Проверка правильности начисления и выплаты заработной платы и эффективности использования коммунального имущества Коммунальным предприятием «Евпаторийская здравница» Евпаторийского городского совета» за период с 01.01.2015 по 01.05.2015, при проведении которого были выявлены нарушения</w:t>
      </w:r>
      <w:r w:rsidR="00EA28DD">
        <w:rPr>
          <w:rFonts w:ascii="Times New Roman" w:hAnsi="Times New Roman" w:cs="Times New Roman"/>
          <w:sz w:val="28"/>
          <w:szCs w:val="28"/>
        </w:rPr>
        <w:t>: безосновательная выплата надбавок работникам предприятия, безосновательная выплата гонораров работникам предприятия, безосновательная выплата физическим лицам по договорам возмездного оказания</w:t>
      </w:r>
      <w:proofErr w:type="gramEnd"/>
      <w:r w:rsidR="00EA28DD">
        <w:rPr>
          <w:rFonts w:ascii="Times New Roman" w:hAnsi="Times New Roman" w:cs="Times New Roman"/>
          <w:sz w:val="28"/>
          <w:szCs w:val="28"/>
        </w:rPr>
        <w:t xml:space="preserve"> услуг, безосновательная выплата доплаты работнику предприятия за отопительный сезон и другие нарушения. Всего на сумму 157 287,1руб. Представление было внесено председателю ликвидационной комиссии КП «Евпаторийская здравница» Евпаторийского городского совета» 08.09.2015года и на дату подготовки отчёта остаётся не исполненным по причине сложения полномочий председателем ликвидационной комиссии данного предприятия. По информации администрации города Евпатории от 17.03.2017г</w:t>
      </w:r>
      <w:r w:rsidR="009B78E5">
        <w:rPr>
          <w:rFonts w:ascii="Times New Roman" w:hAnsi="Times New Roman" w:cs="Times New Roman"/>
          <w:sz w:val="28"/>
          <w:szCs w:val="28"/>
        </w:rPr>
        <w:t>.</w:t>
      </w:r>
      <w:r w:rsidR="00EA28DD">
        <w:rPr>
          <w:rFonts w:ascii="Times New Roman" w:hAnsi="Times New Roman" w:cs="Times New Roman"/>
          <w:sz w:val="28"/>
          <w:szCs w:val="28"/>
        </w:rPr>
        <w:t xml:space="preserve"> распоряжением администрации внесены изменения в состав ликвидационной комиссии, назначен новый председатель ликвидационной комиссии, который также сложил свои полномочия, замена которому не найдена. В результате непринятия организационных мер органом, исполняющим полномочия учредителя данного предприятия</w:t>
      </w:r>
      <w:r w:rsidR="006340C8">
        <w:rPr>
          <w:rFonts w:ascii="Times New Roman" w:hAnsi="Times New Roman" w:cs="Times New Roman"/>
          <w:sz w:val="28"/>
          <w:szCs w:val="28"/>
        </w:rPr>
        <w:t xml:space="preserve">, по сегодняшний день представление КСП ГО Евпатория РК остаётся неисполненным. </w:t>
      </w:r>
    </w:p>
    <w:p w:rsidR="00931AF5" w:rsidRDefault="00145194" w:rsidP="00931AF5">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14:props3d w14:extrusionH="0" w14:contourW="0" w14:prstMaterial="metal"/>
        </w:rPr>
        <w:tab/>
      </w:r>
      <w:proofErr w:type="gramStart"/>
      <w:r w:rsidRPr="00145194">
        <w:rPr>
          <w:rFonts w:ascii="Times New Roman" w:hAnsi="Times New Roman" w:cs="Times New Roman"/>
          <w:sz w:val="28"/>
          <w:szCs w:val="28"/>
          <w14:props3d w14:extrusionH="0" w14:contourW="0" w14:prstMaterial="metal"/>
        </w:rPr>
        <w:t xml:space="preserve">Также КСП ГО Евпатория РК </w:t>
      </w:r>
      <w:r>
        <w:rPr>
          <w:rFonts w:ascii="Times New Roman" w:hAnsi="Times New Roman" w:cs="Times New Roman"/>
          <w:sz w:val="28"/>
          <w:szCs w:val="28"/>
          <w14:props3d w14:extrusionH="0" w14:contourW="0" w14:prstMaterial="metal"/>
        </w:rPr>
        <w:t xml:space="preserve">отмечает, что по результатам проведённого в 2015году контрольного мероприятия </w:t>
      </w:r>
      <w:r w:rsidR="00931AF5">
        <w:rPr>
          <w:rFonts w:ascii="Times New Roman" w:hAnsi="Times New Roman" w:cs="Times New Roman"/>
          <w:sz w:val="28"/>
          <w:szCs w:val="28"/>
        </w:rPr>
        <w:t xml:space="preserve">«Ревизия финансово-экономической деятельности коммунального предприятия «Трамвайное управление им. И.А. </w:t>
      </w:r>
      <w:proofErr w:type="spellStart"/>
      <w:r w:rsidR="00931AF5">
        <w:rPr>
          <w:rFonts w:ascii="Times New Roman" w:hAnsi="Times New Roman" w:cs="Times New Roman"/>
          <w:sz w:val="28"/>
          <w:szCs w:val="28"/>
        </w:rPr>
        <w:t>Пятецкого</w:t>
      </w:r>
      <w:proofErr w:type="spellEnd"/>
      <w:r w:rsidR="00931AF5">
        <w:rPr>
          <w:rFonts w:ascii="Times New Roman" w:hAnsi="Times New Roman" w:cs="Times New Roman"/>
          <w:sz w:val="28"/>
          <w:szCs w:val="28"/>
        </w:rPr>
        <w:t xml:space="preserve">» были выявлены нарушения  </w:t>
      </w:r>
      <w:r w:rsidR="00931AF5" w:rsidRPr="00931AF5">
        <w:rPr>
          <w:rFonts w:ascii="Times New Roman" w:hAnsi="Times New Roman" w:cs="Times New Roman"/>
          <w:sz w:val="28"/>
          <w:szCs w:val="28"/>
        </w:rPr>
        <w:t>на общую сумму 714 596,13руб., в том числе, безосновательная выплата денежных средств (заработной платы) тр</w:t>
      </w:r>
      <w:r w:rsidR="004C2D3B">
        <w:rPr>
          <w:rFonts w:ascii="Times New Roman" w:hAnsi="Times New Roman" w:cs="Times New Roman"/>
          <w:sz w:val="28"/>
          <w:szCs w:val="28"/>
        </w:rPr>
        <w:t>ё</w:t>
      </w:r>
      <w:r w:rsidR="00931AF5" w:rsidRPr="00931AF5">
        <w:rPr>
          <w:rFonts w:ascii="Times New Roman" w:hAnsi="Times New Roman" w:cs="Times New Roman"/>
          <w:sz w:val="28"/>
          <w:szCs w:val="28"/>
        </w:rPr>
        <w:t>м лицам на сумму 456 463,59руб., безосновательная выплата премии на сумму 132 424,85руб., излишне начисленная</w:t>
      </w:r>
      <w:proofErr w:type="gramEnd"/>
      <w:r w:rsidR="00931AF5" w:rsidRPr="00931AF5">
        <w:rPr>
          <w:rFonts w:ascii="Times New Roman" w:hAnsi="Times New Roman" w:cs="Times New Roman"/>
          <w:sz w:val="28"/>
          <w:szCs w:val="28"/>
        </w:rPr>
        <w:t xml:space="preserve"> доплата за интенсивность труда 34-м работникам на сумму 10 229,62руб.; недополучение дохода по гражданск</w:t>
      </w:r>
      <w:proofErr w:type="gramStart"/>
      <w:r w:rsidR="00931AF5" w:rsidRPr="00931AF5">
        <w:rPr>
          <w:rFonts w:ascii="Times New Roman" w:hAnsi="Times New Roman" w:cs="Times New Roman"/>
          <w:sz w:val="28"/>
          <w:szCs w:val="28"/>
        </w:rPr>
        <w:t>о-</w:t>
      </w:r>
      <w:proofErr w:type="gramEnd"/>
      <w:r w:rsidR="00931AF5" w:rsidRPr="00931AF5">
        <w:rPr>
          <w:rFonts w:ascii="Times New Roman" w:hAnsi="Times New Roman" w:cs="Times New Roman"/>
          <w:sz w:val="28"/>
          <w:szCs w:val="28"/>
        </w:rPr>
        <w:t xml:space="preserve"> правовым договорам на сумму 54338,45руб, излишнее списание ГСМ на сумму 101,29 руб. Также были выявлены нарушения в части проведения процедуры ликвидации коммунального предприятия, нарушение ведения бухгалтерского учета и финансовой отчетности. Принятыми в ходе ревизии мерами частично </w:t>
      </w:r>
      <w:r w:rsidR="00931AF5" w:rsidRPr="00931AF5">
        <w:rPr>
          <w:rFonts w:ascii="Times New Roman" w:hAnsi="Times New Roman" w:cs="Times New Roman"/>
          <w:sz w:val="28"/>
          <w:szCs w:val="28"/>
        </w:rPr>
        <w:lastRenderedPageBreak/>
        <w:t xml:space="preserve">возмещен ущерб </w:t>
      </w:r>
      <w:proofErr w:type="gramStart"/>
      <w:r w:rsidR="00931AF5" w:rsidRPr="00931AF5">
        <w:rPr>
          <w:rFonts w:ascii="Times New Roman" w:hAnsi="Times New Roman" w:cs="Times New Roman"/>
          <w:sz w:val="28"/>
          <w:szCs w:val="28"/>
        </w:rPr>
        <w:t>в</w:t>
      </w:r>
      <w:proofErr w:type="gramEnd"/>
      <w:r w:rsidR="00931AF5" w:rsidRPr="00931AF5">
        <w:rPr>
          <w:rFonts w:ascii="Times New Roman" w:hAnsi="Times New Roman" w:cs="Times New Roman"/>
          <w:sz w:val="28"/>
          <w:szCs w:val="28"/>
        </w:rPr>
        <w:t xml:space="preserve"> </w:t>
      </w:r>
      <w:proofErr w:type="gramStart"/>
      <w:r w:rsidR="00931AF5" w:rsidRPr="00931AF5">
        <w:rPr>
          <w:rFonts w:ascii="Times New Roman" w:hAnsi="Times New Roman" w:cs="Times New Roman"/>
          <w:sz w:val="28"/>
          <w:szCs w:val="28"/>
        </w:rPr>
        <w:t>на</w:t>
      </w:r>
      <w:proofErr w:type="gramEnd"/>
      <w:r w:rsidR="00931AF5" w:rsidRPr="00931AF5">
        <w:rPr>
          <w:rFonts w:ascii="Times New Roman" w:hAnsi="Times New Roman" w:cs="Times New Roman"/>
          <w:sz w:val="28"/>
          <w:szCs w:val="28"/>
        </w:rPr>
        <w:t xml:space="preserve"> сумму 228 031,28руб.</w:t>
      </w:r>
      <w:r w:rsidR="00931AF5">
        <w:rPr>
          <w:rFonts w:ascii="Times New Roman" w:hAnsi="Times New Roman" w:cs="Times New Roman"/>
          <w:sz w:val="28"/>
          <w:szCs w:val="28"/>
        </w:rPr>
        <w:t xml:space="preserve"> Правоохранительными органами было возбуждено уголовное дело. Приговором </w:t>
      </w:r>
      <w:proofErr w:type="gramStart"/>
      <w:r w:rsidR="00931AF5">
        <w:rPr>
          <w:rFonts w:ascii="Times New Roman" w:hAnsi="Times New Roman" w:cs="Times New Roman"/>
          <w:sz w:val="28"/>
          <w:szCs w:val="28"/>
        </w:rPr>
        <w:t>суда</w:t>
      </w:r>
      <w:proofErr w:type="gramEnd"/>
      <w:r w:rsidR="00931AF5">
        <w:rPr>
          <w:rFonts w:ascii="Times New Roman" w:hAnsi="Times New Roman" w:cs="Times New Roman"/>
          <w:sz w:val="28"/>
          <w:szCs w:val="28"/>
        </w:rPr>
        <w:t xml:space="preserve"> бывшее должностное лицо </w:t>
      </w:r>
      <w:r w:rsidR="00931AF5" w:rsidRPr="00931AF5">
        <w:rPr>
          <w:rFonts w:ascii="Times New Roman" w:eastAsia="Times New Roman" w:hAnsi="Times New Roman" w:cs="Times New Roman"/>
          <w:color w:val="000000"/>
          <w:sz w:val="28"/>
          <w:szCs w:val="28"/>
          <w:shd w:val="clear" w:color="auto" w:fill="FFFFFF"/>
        </w:rPr>
        <w:t>осужден</w:t>
      </w:r>
      <w:r w:rsidR="00931AF5">
        <w:rPr>
          <w:rFonts w:ascii="Times New Roman" w:eastAsia="Times New Roman" w:hAnsi="Times New Roman" w:cs="Times New Roman"/>
          <w:color w:val="000000"/>
          <w:sz w:val="28"/>
          <w:szCs w:val="28"/>
          <w:shd w:val="clear" w:color="auto" w:fill="FFFFFF"/>
        </w:rPr>
        <w:t>о</w:t>
      </w:r>
      <w:r w:rsidR="00931AF5" w:rsidRPr="00931AF5">
        <w:rPr>
          <w:rFonts w:ascii="Times New Roman" w:eastAsia="Times New Roman" w:hAnsi="Times New Roman" w:cs="Times New Roman"/>
          <w:color w:val="000000"/>
          <w:sz w:val="28"/>
          <w:szCs w:val="28"/>
          <w:shd w:val="clear" w:color="auto" w:fill="FFFFFF"/>
        </w:rPr>
        <w:t xml:space="preserve"> по ч.3 ст. 160 УК РФ к штрафу в размере 110 000 рублей.</w:t>
      </w:r>
      <w:r w:rsidR="00931AF5">
        <w:rPr>
          <w:rFonts w:ascii="Times New Roman" w:eastAsia="Times New Roman" w:hAnsi="Times New Roman" w:cs="Times New Roman"/>
          <w:color w:val="000000"/>
          <w:sz w:val="28"/>
          <w:szCs w:val="28"/>
          <w:shd w:val="clear" w:color="auto" w:fill="FFFFFF"/>
        </w:rPr>
        <w:t xml:space="preserve"> При этом</w:t>
      </w:r>
      <w:proofErr w:type="gramStart"/>
      <w:r w:rsidR="00931AF5">
        <w:rPr>
          <w:rFonts w:ascii="Times New Roman" w:eastAsia="Times New Roman" w:hAnsi="Times New Roman" w:cs="Times New Roman"/>
          <w:color w:val="000000"/>
          <w:sz w:val="28"/>
          <w:szCs w:val="28"/>
          <w:shd w:val="clear" w:color="auto" w:fill="FFFFFF"/>
        </w:rPr>
        <w:t>,</w:t>
      </w:r>
      <w:proofErr w:type="gramEnd"/>
      <w:r w:rsidR="00931AF5">
        <w:rPr>
          <w:rFonts w:ascii="Times New Roman" w:eastAsia="Times New Roman" w:hAnsi="Times New Roman" w:cs="Times New Roman"/>
          <w:color w:val="000000"/>
          <w:sz w:val="28"/>
          <w:szCs w:val="28"/>
          <w:shd w:val="clear" w:color="auto" w:fill="FFFFFF"/>
        </w:rPr>
        <w:t xml:space="preserve"> ни из текста приговора суда первой инстанции, ни из </w:t>
      </w:r>
      <w:r w:rsidR="00931AF5" w:rsidRPr="00931AF5">
        <w:rPr>
          <w:rFonts w:ascii="Times New Roman" w:eastAsia="Times New Roman" w:hAnsi="Times New Roman" w:cs="Times New Roman"/>
          <w:color w:val="000000"/>
          <w:sz w:val="28"/>
          <w:szCs w:val="28"/>
          <w:shd w:val="clear" w:color="auto" w:fill="FFFFFF"/>
        </w:rPr>
        <w:t xml:space="preserve">определения  </w:t>
      </w:r>
      <w:r w:rsidR="00931AF5">
        <w:rPr>
          <w:rFonts w:ascii="Times New Roman" w:eastAsia="Times New Roman" w:hAnsi="Times New Roman" w:cs="Times New Roman"/>
          <w:color w:val="000000"/>
          <w:sz w:val="28"/>
          <w:szCs w:val="28"/>
          <w:shd w:val="clear" w:color="auto" w:fill="FFFFFF"/>
        </w:rPr>
        <w:t>судебной коллегии</w:t>
      </w:r>
      <w:r w:rsidR="00931AF5" w:rsidRPr="00931AF5">
        <w:rPr>
          <w:rFonts w:ascii="Times New Roman" w:eastAsia="Times New Roman" w:hAnsi="Times New Roman" w:cs="Times New Roman"/>
          <w:color w:val="000000"/>
          <w:sz w:val="28"/>
          <w:szCs w:val="28"/>
          <w:shd w:val="clear" w:color="auto" w:fill="FFFFFF"/>
        </w:rPr>
        <w:t xml:space="preserve"> по уголовным делам Верховного Суда Республики Крым </w:t>
      </w:r>
      <w:r w:rsidR="00931AF5">
        <w:rPr>
          <w:rFonts w:ascii="Times New Roman" w:eastAsia="Times New Roman" w:hAnsi="Times New Roman" w:cs="Times New Roman"/>
          <w:color w:val="000000"/>
          <w:sz w:val="28"/>
          <w:szCs w:val="28"/>
          <w:shd w:val="clear" w:color="auto" w:fill="FFFFFF"/>
        </w:rPr>
        <w:t xml:space="preserve">не следует, что потерпевшим заявлялся гражданский иск о возмещении суммы причинённого ущерба. Председателем ликвидационной комиссии </w:t>
      </w:r>
      <w:r w:rsidR="00931AF5">
        <w:rPr>
          <w:rFonts w:ascii="Times New Roman" w:hAnsi="Times New Roman" w:cs="Times New Roman"/>
          <w:sz w:val="28"/>
          <w:szCs w:val="28"/>
        </w:rPr>
        <w:t xml:space="preserve">коммунального предприятия «Трамвайное </w:t>
      </w:r>
      <w:r w:rsidR="009B78E5">
        <w:rPr>
          <w:rFonts w:ascii="Times New Roman" w:hAnsi="Times New Roman" w:cs="Times New Roman"/>
          <w:sz w:val="28"/>
          <w:szCs w:val="28"/>
        </w:rPr>
        <w:t xml:space="preserve">управление им. И.А. </w:t>
      </w:r>
      <w:proofErr w:type="spellStart"/>
      <w:r w:rsidR="009B78E5">
        <w:rPr>
          <w:rFonts w:ascii="Times New Roman" w:hAnsi="Times New Roman" w:cs="Times New Roman"/>
          <w:sz w:val="28"/>
          <w:szCs w:val="28"/>
        </w:rPr>
        <w:t>Пятецкого</w:t>
      </w:r>
      <w:proofErr w:type="spellEnd"/>
      <w:r w:rsidR="009B78E5">
        <w:rPr>
          <w:rFonts w:ascii="Times New Roman" w:hAnsi="Times New Roman" w:cs="Times New Roman"/>
          <w:sz w:val="28"/>
          <w:szCs w:val="28"/>
        </w:rPr>
        <w:t>» гражданский иск подан лишь в 2018году</w:t>
      </w:r>
      <w:r w:rsidR="00931AF5">
        <w:rPr>
          <w:rFonts w:ascii="Times New Roman" w:hAnsi="Times New Roman" w:cs="Times New Roman"/>
          <w:sz w:val="28"/>
          <w:szCs w:val="28"/>
        </w:rPr>
        <w:t xml:space="preserve">. </w:t>
      </w:r>
      <w:r w:rsidR="004C2D3B">
        <w:rPr>
          <w:rFonts w:ascii="Times New Roman" w:hAnsi="Times New Roman" w:cs="Times New Roman"/>
          <w:sz w:val="28"/>
          <w:szCs w:val="28"/>
        </w:rPr>
        <w:t xml:space="preserve"> </w:t>
      </w:r>
    </w:p>
    <w:p w:rsidR="009103AC" w:rsidRDefault="009103AC" w:rsidP="00931AF5">
      <w:pPr>
        <w:spacing w:line="240" w:lineRule="auto"/>
        <w:ind w:firstLine="567"/>
        <w:jc w:val="both"/>
        <w:rPr>
          <w:rFonts w:ascii="Times New Roman" w:hAnsi="Times New Roman" w:cs="Times New Roman"/>
          <w:sz w:val="28"/>
          <w:szCs w:val="28"/>
        </w:rPr>
      </w:pPr>
    </w:p>
    <w:p w:rsidR="009103AC" w:rsidRDefault="009103AC" w:rsidP="00931AF5">
      <w:pPr>
        <w:spacing w:line="240" w:lineRule="auto"/>
        <w:ind w:firstLine="567"/>
        <w:jc w:val="both"/>
        <w:rPr>
          <w:rFonts w:ascii="Times New Roman" w:hAnsi="Times New Roman" w:cs="Times New Roman"/>
          <w:sz w:val="28"/>
          <w:szCs w:val="28"/>
        </w:rPr>
      </w:pPr>
    </w:p>
    <w:p w:rsidR="009103AC" w:rsidRDefault="009103AC" w:rsidP="00931AF5">
      <w:pPr>
        <w:spacing w:line="240" w:lineRule="auto"/>
        <w:ind w:firstLine="567"/>
        <w:jc w:val="both"/>
        <w:rPr>
          <w:rFonts w:ascii="Times New Roman" w:hAnsi="Times New Roman" w:cs="Times New Roman"/>
          <w:sz w:val="28"/>
          <w:szCs w:val="28"/>
        </w:rPr>
      </w:pPr>
    </w:p>
    <w:p w:rsidR="009103AC" w:rsidRDefault="009103AC" w:rsidP="00931AF5">
      <w:pPr>
        <w:spacing w:line="240" w:lineRule="auto"/>
        <w:ind w:firstLine="567"/>
        <w:jc w:val="both"/>
        <w:rPr>
          <w:rFonts w:ascii="Times New Roman" w:hAnsi="Times New Roman" w:cs="Times New Roman"/>
          <w:sz w:val="28"/>
          <w:szCs w:val="28"/>
        </w:rPr>
      </w:pPr>
    </w:p>
    <w:p w:rsidR="009103AC" w:rsidRDefault="009103AC" w:rsidP="00931AF5">
      <w:pPr>
        <w:spacing w:line="240" w:lineRule="auto"/>
        <w:ind w:firstLine="567"/>
        <w:jc w:val="both"/>
        <w:rPr>
          <w:rFonts w:ascii="Times New Roman" w:hAnsi="Times New Roman" w:cs="Times New Roman"/>
          <w:sz w:val="28"/>
          <w:szCs w:val="28"/>
        </w:rPr>
      </w:pPr>
    </w:p>
    <w:p w:rsidR="009103AC" w:rsidRDefault="009103AC" w:rsidP="00931AF5">
      <w:pPr>
        <w:spacing w:line="240" w:lineRule="auto"/>
        <w:ind w:firstLine="567"/>
        <w:jc w:val="both"/>
        <w:rPr>
          <w:rFonts w:ascii="Times New Roman" w:hAnsi="Times New Roman" w:cs="Times New Roman"/>
          <w:sz w:val="28"/>
          <w:szCs w:val="28"/>
        </w:rPr>
      </w:pPr>
    </w:p>
    <w:p w:rsidR="001763A5" w:rsidRDefault="001763A5">
      <w:pPr>
        <w:spacing w:after="0" w:line="252" w:lineRule="auto"/>
        <w:rPr>
          <w:rFonts w:ascii="Times New Roman" w:hAnsi="Times New Roman" w:cs="Times New Roman"/>
          <w:sz w:val="28"/>
          <w:szCs w:val="28"/>
        </w:rPr>
      </w:pPr>
      <w:r>
        <w:rPr>
          <w:rFonts w:ascii="Times New Roman" w:hAnsi="Times New Roman" w:cs="Times New Roman"/>
          <w:sz w:val="28"/>
          <w:szCs w:val="28"/>
        </w:rPr>
        <w:br w:type="page"/>
      </w:r>
    </w:p>
    <w:p w:rsidR="00234A81" w:rsidRDefault="00234A81" w:rsidP="00234A81">
      <w:pPr>
        <w:pStyle w:val="a6"/>
        <w:numPr>
          <w:ilvl w:val="0"/>
          <w:numId w:val="1"/>
        </w:numPr>
        <w:jc w:val="both"/>
        <w:rPr>
          <w:rFonts w:ascii="Times New Roman" w:hAnsi="Times New Roman" w:cs="Times New Roman"/>
          <w:b/>
          <w:color w:val="FF0000"/>
          <w:sz w:val="28"/>
          <w:szCs w:val="28"/>
        </w:rPr>
      </w:pPr>
      <w:r>
        <w:rPr>
          <w:rFonts w:ascii="Times New Roman" w:hAnsi="Times New Roman" w:cs="Times New Roman"/>
          <w:b/>
          <w:color w:val="FF0000"/>
          <w:sz w:val="28"/>
          <w:szCs w:val="28"/>
        </w:rPr>
        <w:lastRenderedPageBreak/>
        <w:t>Информационная деятельность</w:t>
      </w:r>
    </w:p>
    <w:p w:rsidR="003B0815" w:rsidRDefault="003B0815" w:rsidP="003B0815">
      <w:pPr>
        <w:spacing w:after="0" w:line="240" w:lineRule="auto"/>
        <w:ind w:firstLine="567"/>
        <w:jc w:val="both"/>
        <w:rPr>
          <w:rFonts w:ascii="Times New Roman" w:eastAsia="Calibri" w:hAnsi="Times New Roman" w:cs="Times New Roman"/>
          <w:bCs/>
          <w:color w:val="0563C1"/>
          <w:sz w:val="28"/>
          <w:szCs w:val="28"/>
          <w:u w:val="single"/>
        </w:rPr>
      </w:pPr>
      <w:r>
        <w:rPr>
          <w:rFonts w:ascii="Times New Roman" w:eastAsia="Calibri" w:hAnsi="Times New Roman" w:cs="Times New Roman"/>
          <w:bCs/>
          <w:sz w:val="28"/>
          <w:szCs w:val="28"/>
        </w:rPr>
        <w:t xml:space="preserve">За отчетный период КСП ГО Евпатория РК размещены 75 информационных материалов (информации о результатах контрольных и экспертно-аналитических мероприятий, заключения на проекты нормативных правовых актов, информации о практике составления административных протоколов и типичных нарушениях) на странице КСП ГО Евпатория РК на официальном сайте Правительства Республики Крым: </w:t>
      </w:r>
      <w:hyperlink r:id="rId26" w:history="1">
        <w:r>
          <w:rPr>
            <w:rStyle w:val="a3"/>
            <w:rFonts w:ascii="Times New Roman" w:eastAsia="Calibri" w:hAnsi="Times New Roman" w:cs="Times New Roman"/>
            <w:bCs/>
            <w:color w:val="0563C1"/>
            <w:sz w:val="28"/>
            <w:szCs w:val="28"/>
          </w:rPr>
          <w:t>http://rk.gov.ru</w:t>
        </w:r>
      </w:hyperlink>
      <w:r>
        <w:rPr>
          <w:rFonts w:ascii="Times New Roman" w:eastAsia="Calibri" w:hAnsi="Times New Roman" w:cs="Times New Roman"/>
          <w:bCs/>
          <w:color w:val="0563C1"/>
          <w:sz w:val="28"/>
          <w:szCs w:val="28"/>
          <w:u w:val="single"/>
        </w:rPr>
        <w:t xml:space="preserve">. </w:t>
      </w:r>
    </w:p>
    <w:p w:rsidR="003B0815" w:rsidRDefault="003B0815" w:rsidP="003B0815">
      <w:pPr>
        <w:spacing w:after="0" w:line="24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Председатель КСП ГО Евпатория РК приняла участие в программе «Важно знать» на телеканале «Крым 24», темой программы была деятельность контрольно-счетных органов Республики Крым и города Севастополя.</w:t>
      </w:r>
    </w:p>
    <w:p w:rsidR="00234A81" w:rsidRDefault="00234A81" w:rsidP="00234A81">
      <w:pPr>
        <w:pStyle w:val="2"/>
        <w:shd w:val="clear" w:color="auto" w:fill="auto"/>
        <w:tabs>
          <w:tab w:val="right" w:pos="0"/>
        </w:tabs>
        <w:spacing w:before="0" w:line="240" w:lineRule="auto"/>
        <w:ind w:firstLine="567"/>
      </w:pPr>
      <w:r>
        <w:rPr>
          <w:sz w:val="28"/>
          <w:szCs w:val="28"/>
        </w:rPr>
        <w:t>Там же, в разделе «</w:t>
      </w:r>
      <w:r w:rsidR="003B0815">
        <w:rPr>
          <w:sz w:val="28"/>
          <w:szCs w:val="28"/>
        </w:rPr>
        <w:t>Документы</w:t>
      </w:r>
      <w:r>
        <w:rPr>
          <w:sz w:val="28"/>
          <w:szCs w:val="28"/>
        </w:rPr>
        <w:t>» размещены акты федерального законодательства, законодательства Республики Крым, решения Евпаторийского городского совета, распоряжения председателя КСП ГО Евпатория РК, регламентирующие деятельность контрольно-счетного органа и годовые планы работы КСП ГО Евпатория РК. Информация регулярно дополняется.</w:t>
      </w:r>
    </w:p>
    <w:p w:rsidR="00234A81" w:rsidRDefault="00234A81" w:rsidP="00234A81">
      <w:pPr>
        <w:pStyle w:val="10"/>
        <w:shd w:val="clear" w:color="auto" w:fill="FFFFFF"/>
        <w:spacing w:before="0" w:after="0"/>
        <w:ind w:firstLine="567"/>
        <w:jc w:val="both"/>
        <w:textAlignment w:val="top"/>
        <w:rPr>
          <w:rFonts w:ascii="Times New Roman" w:hAnsi="Times New Roman" w:cs="Times New Roman"/>
          <w:b/>
          <w:bCs/>
          <w:color w:val="auto"/>
          <w:sz w:val="28"/>
          <w:szCs w:val="28"/>
        </w:rPr>
      </w:pPr>
      <w:bookmarkStart w:id="2" w:name="_Toc476053046"/>
      <w:r>
        <w:rPr>
          <w:rFonts w:ascii="Times New Roman" w:hAnsi="Times New Roman" w:cs="Times New Roman"/>
          <w:color w:val="auto"/>
          <w:sz w:val="28"/>
          <w:szCs w:val="28"/>
        </w:rPr>
        <w:t xml:space="preserve">С целью информирования населения о деятельности КСП ГО Евпатория </w:t>
      </w:r>
      <w:r w:rsidR="000D1C72">
        <w:rPr>
          <w:rFonts w:ascii="Times New Roman" w:hAnsi="Times New Roman" w:cs="Times New Roman"/>
          <w:color w:val="auto"/>
          <w:sz w:val="28"/>
          <w:szCs w:val="28"/>
        </w:rPr>
        <w:t xml:space="preserve">РК </w:t>
      </w:r>
      <w:r>
        <w:rPr>
          <w:rFonts w:ascii="Times New Roman" w:hAnsi="Times New Roman" w:cs="Times New Roman"/>
          <w:color w:val="auto"/>
          <w:sz w:val="28"/>
          <w:szCs w:val="28"/>
        </w:rPr>
        <w:t>в социальной сети «</w:t>
      </w:r>
      <w:proofErr w:type="spellStart"/>
      <w:r>
        <w:rPr>
          <w:rFonts w:ascii="Times New Roman" w:hAnsi="Times New Roman" w:cs="Times New Roman"/>
          <w:color w:val="auto"/>
          <w:sz w:val="28"/>
          <w:szCs w:val="28"/>
          <w:bdr w:val="none" w:sz="0" w:space="0" w:color="auto" w:frame="1"/>
        </w:rPr>
        <w:t>Facebook</w:t>
      </w:r>
      <w:proofErr w:type="spellEnd"/>
      <w:r>
        <w:rPr>
          <w:rFonts w:ascii="Times New Roman" w:hAnsi="Times New Roman" w:cs="Times New Roman"/>
          <w:color w:val="auto"/>
          <w:sz w:val="28"/>
          <w:szCs w:val="28"/>
          <w:bdr w:val="none" w:sz="0" w:space="0" w:color="auto" w:frame="1"/>
        </w:rPr>
        <w:t>» создана страница КСП ГО Евпатория РК, где размещается краткие новостные сообщения о деятельности контрольно-счетного органа.</w:t>
      </w:r>
      <w:bookmarkEnd w:id="2"/>
      <w:r>
        <w:rPr>
          <w:rFonts w:ascii="Times New Roman" w:hAnsi="Times New Roman" w:cs="Times New Roman"/>
          <w:color w:val="auto"/>
          <w:sz w:val="28"/>
          <w:szCs w:val="28"/>
          <w:bdr w:val="none" w:sz="0" w:space="0" w:color="auto" w:frame="1"/>
        </w:rPr>
        <w:t xml:space="preserve"> </w:t>
      </w:r>
    </w:p>
    <w:p w:rsidR="00234A81" w:rsidRDefault="003B0815" w:rsidP="00234A81">
      <w:r>
        <w:tab/>
      </w:r>
    </w:p>
    <w:p w:rsidR="005E15FB" w:rsidRDefault="005E15FB"/>
    <w:sectPr w:rsidR="005E15F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6FD" w:rsidRDefault="00F006FD" w:rsidP="0055314D">
      <w:pPr>
        <w:spacing w:after="0" w:line="240" w:lineRule="auto"/>
      </w:pPr>
      <w:r>
        <w:separator/>
      </w:r>
    </w:p>
  </w:endnote>
  <w:endnote w:type="continuationSeparator" w:id="0">
    <w:p w:rsidR="00F006FD" w:rsidRDefault="00F006FD" w:rsidP="00553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547891"/>
      <w:docPartObj>
        <w:docPartGallery w:val="Page Numbers (Bottom of Page)"/>
        <w:docPartUnique/>
      </w:docPartObj>
    </w:sdtPr>
    <w:sdtEndPr/>
    <w:sdtContent>
      <w:p w:rsidR="00E85E8C" w:rsidRDefault="00E85E8C">
        <w:pPr>
          <w:pStyle w:val="ae"/>
          <w:jc w:val="right"/>
        </w:pPr>
        <w:r>
          <w:fldChar w:fldCharType="begin"/>
        </w:r>
        <w:r>
          <w:instrText>PAGE   \* MERGEFORMAT</w:instrText>
        </w:r>
        <w:r>
          <w:fldChar w:fldCharType="separate"/>
        </w:r>
        <w:r w:rsidR="00E6755D">
          <w:rPr>
            <w:noProof/>
          </w:rPr>
          <w:t>2</w:t>
        </w:r>
        <w:r>
          <w:fldChar w:fldCharType="end"/>
        </w:r>
      </w:p>
    </w:sdtContent>
  </w:sdt>
  <w:p w:rsidR="0055314D" w:rsidRDefault="0055314D">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400787"/>
      <w:docPartObj>
        <w:docPartGallery w:val="Page Numbers (Bottom of Page)"/>
        <w:docPartUnique/>
      </w:docPartObj>
    </w:sdtPr>
    <w:sdtEndPr/>
    <w:sdtContent>
      <w:p w:rsidR="00E85E8C" w:rsidRDefault="00E85E8C">
        <w:pPr>
          <w:pStyle w:val="ae"/>
          <w:jc w:val="right"/>
        </w:pPr>
        <w:r>
          <w:fldChar w:fldCharType="begin"/>
        </w:r>
        <w:r>
          <w:instrText>PAGE   \* MERGEFORMAT</w:instrText>
        </w:r>
        <w:r>
          <w:fldChar w:fldCharType="separate"/>
        </w:r>
        <w:r w:rsidR="00E6755D">
          <w:rPr>
            <w:noProof/>
          </w:rPr>
          <w:t>1</w:t>
        </w:r>
        <w:r>
          <w:fldChar w:fldCharType="end"/>
        </w:r>
      </w:p>
    </w:sdtContent>
  </w:sdt>
  <w:p w:rsidR="00E85E8C" w:rsidRDefault="00E85E8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6FD" w:rsidRDefault="00F006FD" w:rsidP="0055314D">
      <w:pPr>
        <w:spacing w:after="0" w:line="240" w:lineRule="auto"/>
      </w:pPr>
      <w:r>
        <w:separator/>
      </w:r>
    </w:p>
  </w:footnote>
  <w:footnote w:type="continuationSeparator" w:id="0">
    <w:p w:rsidR="00F006FD" w:rsidRDefault="00F006FD" w:rsidP="005531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E8C" w:rsidRDefault="00E85E8C">
    <w:pPr>
      <w:pStyle w:val="ac"/>
      <w:jc w:val="right"/>
    </w:pPr>
  </w:p>
  <w:p w:rsidR="00E85E8C" w:rsidRDefault="00E85E8C">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14D" w:rsidRDefault="0055314D">
    <w:pPr>
      <w:pStyle w:val="ac"/>
      <w:jc w:val="right"/>
    </w:pPr>
  </w:p>
  <w:p w:rsidR="0055314D" w:rsidRDefault="0055314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5B17"/>
    <w:multiLevelType w:val="hybridMultilevel"/>
    <w:tmpl w:val="729C401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DDC6120"/>
    <w:multiLevelType w:val="hybridMultilevel"/>
    <w:tmpl w:val="B13861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9C26D3"/>
    <w:multiLevelType w:val="hybridMultilevel"/>
    <w:tmpl w:val="674C278E"/>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25F43ACD"/>
    <w:multiLevelType w:val="hybridMultilevel"/>
    <w:tmpl w:val="FFAE7ED0"/>
    <w:lvl w:ilvl="0" w:tplc="619E6904">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67B6832"/>
    <w:multiLevelType w:val="multilevel"/>
    <w:tmpl w:val="9396827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5">
    <w:nsid w:val="2704009D"/>
    <w:multiLevelType w:val="hybridMultilevel"/>
    <w:tmpl w:val="8FB6C5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983876"/>
    <w:multiLevelType w:val="hybridMultilevel"/>
    <w:tmpl w:val="2D0459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8B077C2"/>
    <w:multiLevelType w:val="hybridMultilevel"/>
    <w:tmpl w:val="49E89A4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
    <w:nsid w:val="5409329A"/>
    <w:multiLevelType w:val="hybridMultilevel"/>
    <w:tmpl w:val="FA6818E4"/>
    <w:lvl w:ilvl="0" w:tplc="5D261346">
      <w:start w:val="1"/>
      <w:numFmt w:val="upperRoman"/>
      <w:pStyle w:val="1"/>
      <w:lvlText w:val="%1."/>
      <w:lvlJc w:val="left"/>
      <w:pPr>
        <w:ind w:left="1440" w:hanging="720"/>
      </w:pPr>
      <w:rPr>
        <w:rFonts w:ascii="Times New Roman" w:hAnsi="Times New Roman" w:cs="Times New Roman" w:hint="default"/>
        <w:sz w:val="28"/>
        <w:szCs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55B36D2B"/>
    <w:multiLevelType w:val="hybridMultilevel"/>
    <w:tmpl w:val="9A8688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65C45FC3"/>
    <w:multiLevelType w:val="hybridMultilevel"/>
    <w:tmpl w:val="2334C2E8"/>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
    <w:nsid w:val="7973085F"/>
    <w:multiLevelType w:val="hybridMultilevel"/>
    <w:tmpl w:val="99AE39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1"/>
  </w:num>
  <w:num w:numId="8">
    <w:abstractNumId w:val="5"/>
  </w:num>
  <w:num w:numId="9">
    <w:abstractNumId w:val="0"/>
  </w:num>
  <w:num w:numId="10">
    <w:abstractNumId w:val="1"/>
  </w:num>
  <w:num w:numId="11">
    <w:abstractNumId w:val="10"/>
  </w:num>
  <w:num w:numId="12">
    <w:abstractNumId w:val="7"/>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A81"/>
    <w:rsid w:val="00010B2A"/>
    <w:rsid w:val="00023846"/>
    <w:rsid w:val="0007333F"/>
    <w:rsid w:val="0008692B"/>
    <w:rsid w:val="000A5F15"/>
    <w:rsid w:val="000C3E1C"/>
    <w:rsid w:val="000D1C72"/>
    <w:rsid w:val="000D58E6"/>
    <w:rsid w:val="000E7B5D"/>
    <w:rsid w:val="00145194"/>
    <w:rsid w:val="00146BBB"/>
    <w:rsid w:val="001667DB"/>
    <w:rsid w:val="001763A5"/>
    <w:rsid w:val="00195D2B"/>
    <w:rsid w:val="001A4D37"/>
    <w:rsid w:val="001B6F9B"/>
    <w:rsid w:val="00207731"/>
    <w:rsid w:val="002142F3"/>
    <w:rsid w:val="002245E0"/>
    <w:rsid w:val="00234A81"/>
    <w:rsid w:val="00262DD5"/>
    <w:rsid w:val="002A1E68"/>
    <w:rsid w:val="002A495A"/>
    <w:rsid w:val="002F3B9E"/>
    <w:rsid w:val="002F3E00"/>
    <w:rsid w:val="00304327"/>
    <w:rsid w:val="00315500"/>
    <w:rsid w:val="0032528A"/>
    <w:rsid w:val="00327E55"/>
    <w:rsid w:val="003322F7"/>
    <w:rsid w:val="0033364D"/>
    <w:rsid w:val="00340812"/>
    <w:rsid w:val="003655B2"/>
    <w:rsid w:val="00367C66"/>
    <w:rsid w:val="00385997"/>
    <w:rsid w:val="003B0815"/>
    <w:rsid w:val="003B3701"/>
    <w:rsid w:val="003C61C8"/>
    <w:rsid w:val="003D6343"/>
    <w:rsid w:val="00445F8F"/>
    <w:rsid w:val="004940D3"/>
    <w:rsid w:val="004B7E33"/>
    <w:rsid w:val="004C2D3B"/>
    <w:rsid w:val="004D0205"/>
    <w:rsid w:val="004D3E97"/>
    <w:rsid w:val="004D4C8B"/>
    <w:rsid w:val="00527516"/>
    <w:rsid w:val="00530026"/>
    <w:rsid w:val="00537C4A"/>
    <w:rsid w:val="0055314D"/>
    <w:rsid w:val="00553411"/>
    <w:rsid w:val="00594DF8"/>
    <w:rsid w:val="00596B4C"/>
    <w:rsid w:val="005D0660"/>
    <w:rsid w:val="005E15FB"/>
    <w:rsid w:val="006340C8"/>
    <w:rsid w:val="0065253E"/>
    <w:rsid w:val="00654B62"/>
    <w:rsid w:val="00684854"/>
    <w:rsid w:val="00694F39"/>
    <w:rsid w:val="006B4647"/>
    <w:rsid w:val="006D143F"/>
    <w:rsid w:val="006D1961"/>
    <w:rsid w:val="006D3D23"/>
    <w:rsid w:val="00720E03"/>
    <w:rsid w:val="007300AF"/>
    <w:rsid w:val="00734AAB"/>
    <w:rsid w:val="00737B48"/>
    <w:rsid w:val="00772853"/>
    <w:rsid w:val="00781CDC"/>
    <w:rsid w:val="00787BAF"/>
    <w:rsid w:val="007C409C"/>
    <w:rsid w:val="007D0FBD"/>
    <w:rsid w:val="00803007"/>
    <w:rsid w:val="00873FFD"/>
    <w:rsid w:val="008A767C"/>
    <w:rsid w:val="008C08DB"/>
    <w:rsid w:val="008E212D"/>
    <w:rsid w:val="008E3641"/>
    <w:rsid w:val="008E5E0B"/>
    <w:rsid w:val="009103AC"/>
    <w:rsid w:val="00931AF5"/>
    <w:rsid w:val="00944EF3"/>
    <w:rsid w:val="0095590C"/>
    <w:rsid w:val="00955C2C"/>
    <w:rsid w:val="009671E3"/>
    <w:rsid w:val="00990FDD"/>
    <w:rsid w:val="00993070"/>
    <w:rsid w:val="00996E59"/>
    <w:rsid w:val="009B7314"/>
    <w:rsid w:val="009B78E5"/>
    <w:rsid w:val="00A250A9"/>
    <w:rsid w:val="00A401E8"/>
    <w:rsid w:val="00A668A7"/>
    <w:rsid w:val="00A808D1"/>
    <w:rsid w:val="00AF4263"/>
    <w:rsid w:val="00B51224"/>
    <w:rsid w:val="00B669AC"/>
    <w:rsid w:val="00B7085C"/>
    <w:rsid w:val="00B84F7F"/>
    <w:rsid w:val="00BF0C1B"/>
    <w:rsid w:val="00BF3958"/>
    <w:rsid w:val="00C00F7D"/>
    <w:rsid w:val="00C11FC1"/>
    <w:rsid w:val="00C3217E"/>
    <w:rsid w:val="00C34224"/>
    <w:rsid w:val="00C37CC3"/>
    <w:rsid w:val="00C61BBB"/>
    <w:rsid w:val="00C66FEC"/>
    <w:rsid w:val="00C800DE"/>
    <w:rsid w:val="00C92403"/>
    <w:rsid w:val="00C94815"/>
    <w:rsid w:val="00C959E4"/>
    <w:rsid w:val="00CA0B56"/>
    <w:rsid w:val="00CC3393"/>
    <w:rsid w:val="00CD6336"/>
    <w:rsid w:val="00D21DB1"/>
    <w:rsid w:val="00D26290"/>
    <w:rsid w:val="00D646CE"/>
    <w:rsid w:val="00D708D4"/>
    <w:rsid w:val="00D7209F"/>
    <w:rsid w:val="00D905FA"/>
    <w:rsid w:val="00D90D23"/>
    <w:rsid w:val="00D91C05"/>
    <w:rsid w:val="00DA6AA7"/>
    <w:rsid w:val="00DC3E5B"/>
    <w:rsid w:val="00E0019E"/>
    <w:rsid w:val="00E216CB"/>
    <w:rsid w:val="00E24AEF"/>
    <w:rsid w:val="00E33B49"/>
    <w:rsid w:val="00E46037"/>
    <w:rsid w:val="00E5751D"/>
    <w:rsid w:val="00E63A02"/>
    <w:rsid w:val="00E6459E"/>
    <w:rsid w:val="00E6755D"/>
    <w:rsid w:val="00E85E8C"/>
    <w:rsid w:val="00E93D2E"/>
    <w:rsid w:val="00E9787D"/>
    <w:rsid w:val="00EA28DD"/>
    <w:rsid w:val="00EA5898"/>
    <w:rsid w:val="00F006FD"/>
    <w:rsid w:val="00F31814"/>
    <w:rsid w:val="00F525DA"/>
    <w:rsid w:val="00F73B18"/>
    <w:rsid w:val="00F92CCB"/>
    <w:rsid w:val="00FC35A1"/>
    <w:rsid w:val="00FC6DEE"/>
    <w:rsid w:val="00FE2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A81"/>
    <w:pPr>
      <w:spacing w:after="160" w:line="256" w:lineRule="auto"/>
    </w:pPr>
    <w:rPr>
      <w:rFonts w:eastAsiaTheme="minorEastAsia"/>
      <w:lang w:eastAsia="ru-RU"/>
    </w:rPr>
  </w:style>
  <w:style w:type="paragraph" w:styleId="10">
    <w:name w:val="heading 1"/>
    <w:basedOn w:val="a"/>
    <w:next w:val="a"/>
    <w:link w:val="11"/>
    <w:uiPriority w:val="9"/>
    <w:qFormat/>
    <w:rsid w:val="00234A81"/>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234A81"/>
    <w:rPr>
      <w:rFonts w:asciiTheme="majorHAnsi" w:eastAsiaTheme="majorEastAsia" w:hAnsiTheme="majorHAnsi" w:cstheme="majorBidi"/>
      <w:color w:val="1F4E79" w:themeColor="accent1" w:themeShade="80"/>
      <w:sz w:val="36"/>
      <w:szCs w:val="36"/>
      <w:lang w:eastAsia="ru-RU"/>
    </w:rPr>
  </w:style>
  <w:style w:type="character" w:styleId="a3">
    <w:name w:val="Hyperlink"/>
    <w:basedOn w:val="a0"/>
    <w:uiPriority w:val="99"/>
    <w:unhideWhenUsed/>
    <w:rsid w:val="00234A81"/>
    <w:rPr>
      <w:color w:val="0563C1" w:themeColor="hyperlink"/>
      <w:u w:val="single"/>
    </w:rPr>
  </w:style>
  <w:style w:type="paragraph" w:styleId="1">
    <w:name w:val="toc 1"/>
    <w:basedOn w:val="a"/>
    <w:next w:val="a"/>
    <w:autoRedefine/>
    <w:uiPriority w:val="39"/>
    <w:semiHidden/>
    <w:unhideWhenUsed/>
    <w:rsid w:val="00234A81"/>
    <w:pPr>
      <w:numPr>
        <w:numId w:val="1"/>
      </w:numPr>
      <w:tabs>
        <w:tab w:val="right" w:leader="underscore" w:pos="8873"/>
      </w:tabs>
      <w:spacing w:after="100"/>
    </w:pPr>
    <w:rPr>
      <w:rFonts w:ascii="Times New Roman" w:hAnsi="Times New Roman" w:cs="Times New Roman"/>
      <w:b/>
      <w:color w:val="FF0000"/>
      <w:sz w:val="28"/>
      <w:szCs w:val="28"/>
    </w:rPr>
  </w:style>
  <w:style w:type="paragraph" w:styleId="a4">
    <w:name w:val="Subtitle"/>
    <w:basedOn w:val="a"/>
    <w:next w:val="a"/>
    <w:link w:val="a5"/>
    <w:uiPriority w:val="11"/>
    <w:qFormat/>
    <w:rsid w:val="00234A81"/>
    <w:pPr>
      <w:spacing w:after="240" w:line="240" w:lineRule="auto"/>
    </w:pPr>
    <w:rPr>
      <w:rFonts w:asciiTheme="majorHAnsi" w:eastAsiaTheme="majorEastAsia" w:hAnsiTheme="majorHAnsi" w:cstheme="majorBidi"/>
      <w:color w:val="5B9BD5" w:themeColor="accent1"/>
      <w:sz w:val="28"/>
      <w:szCs w:val="28"/>
    </w:rPr>
  </w:style>
  <w:style w:type="character" w:customStyle="1" w:styleId="a5">
    <w:name w:val="Подзаголовок Знак"/>
    <w:basedOn w:val="a0"/>
    <w:link w:val="a4"/>
    <w:uiPriority w:val="11"/>
    <w:rsid w:val="00234A81"/>
    <w:rPr>
      <w:rFonts w:asciiTheme="majorHAnsi" w:eastAsiaTheme="majorEastAsia" w:hAnsiTheme="majorHAnsi" w:cstheme="majorBidi"/>
      <w:color w:val="5B9BD5" w:themeColor="accent1"/>
      <w:sz w:val="28"/>
      <w:szCs w:val="28"/>
      <w:lang w:eastAsia="ru-RU"/>
    </w:rPr>
  </w:style>
  <w:style w:type="paragraph" w:styleId="a6">
    <w:name w:val="List Paragraph"/>
    <w:basedOn w:val="a"/>
    <w:uiPriority w:val="34"/>
    <w:qFormat/>
    <w:rsid w:val="00234A81"/>
    <w:pPr>
      <w:ind w:left="720"/>
      <w:contextualSpacing/>
    </w:pPr>
  </w:style>
  <w:style w:type="paragraph" w:styleId="a7">
    <w:name w:val="TOC Heading"/>
    <w:basedOn w:val="10"/>
    <w:next w:val="a"/>
    <w:uiPriority w:val="39"/>
    <w:semiHidden/>
    <w:unhideWhenUsed/>
    <w:qFormat/>
    <w:rsid w:val="00234A81"/>
    <w:pPr>
      <w:outlineLvl w:val="9"/>
    </w:pPr>
  </w:style>
  <w:style w:type="character" w:customStyle="1" w:styleId="12">
    <w:name w:val="Заголовок 1 (знак)"/>
    <w:basedOn w:val="a0"/>
    <w:link w:val="13"/>
    <w:uiPriority w:val="1"/>
    <w:locked/>
    <w:rsid w:val="00234A81"/>
    <w:rPr>
      <w:sz w:val="36"/>
    </w:rPr>
  </w:style>
  <w:style w:type="paragraph" w:customStyle="1" w:styleId="13">
    <w:name w:val="заголовок 1"/>
    <w:basedOn w:val="a"/>
    <w:next w:val="a"/>
    <w:link w:val="12"/>
    <w:uiPriority w:val="1"/>
    <w:rsid w:val="00234A81"/>
    <w:pPr>
      <w:pageBreakBefore/>
      <w:spacing w:after="360" w:line="240" w:lineRule="auto"/>
      <w:outlineLvl w:val="0"/>
    </w:pPr>
    <w:rPr>
      <w:rFonts w:eastAsiaTheme="minorHAnsi"/>
      <w:sz w:val="36"/>
      <w:lang w:eastAsia="en-US"/>
    </w:rPr>
  </w:style>
  <w:style w:type="character" w:customStyle="1" w:styleId="a8">
    <w:name w:val="Основной текст_"/>
    <w:link w:val="2"/>
    <w:uiPriority w:val="99"/>
    <w:locked/>
    <w:rsid w:val="00234A81"/>
    <w:rPr>
      <w:rFonts w:ascii="Times New Roman" w:hAnsi="Times New Roman" w:cs="Times New Roman"/>
      <w:sz w:val="26"/>
      <w:szCs w:val="26"/>
      <w:shd w:val="clear" w:color="auto" w:fill="FFFFFF"/>
    </w:rPr>
  </w:style>
  <w:style w:type="paragraph" w:customStyle="1" w:styleId="2">
    <w:name w:val="Основной текст2"/>
    <w:basedOn w:val="a"/>
    <w:link w:val="a8"/>
    <w:uiPriority w:val="99"/>
    <w:rsid w:val="00234A81"/>
    <w:pPr>
      <w:widowControl w:val="0"/>
      <w:shd w:val="clear" w:color="auto" w:fill="FFFFFF"/>
      <w:spacing w:before="180" w:after="0" w:line="322" w:lineRule="exact"/>
      <w:jc w:val="both"/>
    </w:pPr>
    <w:rPr>
      <w:rFonts w:ascii="Times New Roman" w:eastAsiaTheme="minorHAnsi" w:hAnsi="Times New Roman" w:cs="Times New Roman"/>
      <w:sz w:val="26"/>
      <w:szCs w:val="26"/>
      <w:lang w:eastAsia="en-US"/>
    </w:rPr>
  </w:style>
  <w:style w:type="paragraph" w:customStyle="1" w:styleId="ConsPlusNormal">
    <w:name w:val="ConsPlusNormal"/>
    <w:rsid w:val="00772853"/>
    <w:pPr>
      <w:autoSpaceDE w:val="0"/>
      <w:autoSpaceDN w:val="0"/>
      <w:adjustRightInd w:val="0"/>
      <w:spacing w:line="240" w:lineRule="auto"/>
    </w:pPr>
    <w:rPr>
      <w:rFonts w:ascii="Times New Roman" w:hAnsi="Times New Roman" w:cs="Times New Roman"/>
      <w:sz w:val="24"/>
      <w:szCs w:val="24"/>
    </w:rPr>
  </w:style>
  <w:style w:type="paragraph" w:styleId="a9">
    <w:name w:val="Balloon Text"/>
    <w:basedOn w:val="a"/>
    <w:link w:val="aa"/>
    <w:uiPriority w:val="99"/>
    <w:semiHidden/>
    <w:unhideWhenUsed/>
    <w:rsid w:val="00D91C0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91C05"/>
    <w:rPr>
      <w:rFonts w:ascii="Segoe UI" w:eastAsiaTheme="minorEastAsia" w:hAnsi="Segoe UI" w:cs="Segoe UI"/>
      <w:sz w:val="18"/>
      <w:szCs w:val="18"/>
      <w:lang w:eastAsia="ru-RU"/>
    </w:rPr>
  </w:style>
  <w:style w:type="character" w:styleId="ab">
    <w:name w:val="Strong"/>
    <w:basedOn w:val="a0"/>
    <w:uiPriority w:val="22"/>
    <w:qFormat/>
    <w:rsid w:val="00596B4C"/>
    <w:rPr>
      <w:b/>
      <w:bCs/>
    </w:rPr>
  </w:style>
  <w:style w:type="paragraph" w:styleId="ac">
    <w:name w:val="header"/>
    <w:basedOn w:val="a"/>
    <w:link w:val="ad"/>
    <w:uiPriority w:val="99"/>
    <w:unhideWhenUsed/>
    <w:rsid w:val="0055314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5314D"/>
    <w:rPr>
      <w:rFonts w:eastAsiaTheme="minorEastAsia"/>
      <w:lang w:eastAsia="ru-RU"/>
    </w:rPr>
  </w:style>
  <w:style w:type="paragraph" w:styleId="ae">
    <w:name w:val="footer"/>
    <w:basedOn w:val="a"/>
    <w:link w:val="af"/>
    <w:uiPriority w:val="99"/>
    <w:unhideWhenUsed/>
    <w:rsid w:val="0055314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5314D"/>
    <w:rPr>
      <w:rFonts w:eastAsiaTheme="minorEastAsia"/>
      <w:lang w:eastAsia="ru-RU"/>
    </w:rPr>
  </w:style>
  <w:style w:type="paragraph" w:styleId="af0">
    <w:name w:val="Normal (Web)"/>
    <w:basedOn w:val="a"/>
    <w:uiPriority w:val="99"/>
    <w:unhideWhenUsed/>
    <w:rsid w:val="00C3217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A81"/>
    <w:pPr>
      <w:spacing w:after="160" w:line="256" w:lineRule="auto"/>
    </w:pPr>
    <w:rPr>
      <w:rFonts w:eastAsiaTheme="minorEastAsia"/>
      <w:lang w:eastAsia="ru-RU"/>
    </w:rPr>
  </w:style>
  <w:style w:type="paragraph" w:styleId="10">
    <w:name w:val="heading 1"/>
    <w:basedOn w:val="a"/>
    <w:next w:val="a"/>
    <w:link w:val="11"/>
    <w:uiPriority w:val="9"/>
    <w:qFormat/>
    <w:rsid w:val="00234A81"/>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234A81"/>
    <w:rPr>
      <w:rFonts w:asciiTheme="majorHAnsi" w:eastAsiaTheme="majorEastAsia" w:hAnsiTheme="majorHAnsi" w:cstheme="majorBidi"/>
      <w:color w:val="1F4E79" w:themeColor="accent1" w:themeShade="80"/>
      <w:sz w:val="36"/>
      <w:szCs w:val="36"/>
      <w:lang w:eastAsia="ru-RU"/>
    </w:rPr>
  </w:style>
  <w:style w:type="character" w:styleId="a3">
    <w:name w:val="Hyperlink"/>
    <w:basedOn w:val="a0"/>
    <w:uiPriority w:val="99"/>
    <w:unhideWhenUsed/>
    <w:rsid w:val="00234A81"/>
    <w:rPr>
      <w:color w:val="0563C1" w:themeColor="hyperlink"/>
      <w:u w:val="single"/>
    </w:rPr>
  </w:style>
  <w:style w:type="paragraph" w:styleId="1">
    <w:name w:val="toc 1"/>
    <w:basedOn w:val="a"/>
    <w:next w:val="a"/>
    <w:autoRedefine/>
    <w:uiPriority w:val="39"/>
    <w:semiHidden/>
    <w:unhideWhenUsed/>
    <w:rsid w:val="00234A81"/>
    <w:pPr>
      <w:numPr>
        <w:numId w:val="1"/>
      </w:numPr>
      <w:tabs>
        <w:tab w:val="right" w:leader="underscore" w:pos="8873"/>
      </w:tabs>
      <w:spacing w:after="100"/>
    </w:pPr>
    <w:rPr>
      <w:rFonts w:ascii="Times New Roman" w:hAnsi="Times New Roman" w:cs="Times New Roman"/>
      <w:b/>
      <w:color w:val="FF0000"/>
      <w:sz w:val="28"/>
      <w:szCs w:val="28"/>
    </w:rPr>
  </w:style>
  <w:style w:type="paragraph" w:styleId="a4">
    <w:name w:val="Subtitle"/>
    <w:basedOn w:val="a"/>
    <w:next w:val="a"/>
    <w:link w:val="a5"/>
    <w:uiPriority w:val="11"/>
    <w:qFormat/>
    <w:rsid w:val="00234A81"/>
    <w:pPr>
      <w:spacing w:after="240" w:line="240" w:lineRule="auto"/>
    </w:pPr>
    <w:rPr>
      <w:rFonts w:asciiTheme="majorHAnsi" w:eastAsiaTheme="majorEastAsia" w:hAnsiTheme="majorHAnsi" w:cstheme="majorBidi"/>
      <w:color w:val="5B9BD5" w:themeColor="accent1"/>
      <w:sz w:val="28"/>
      <w:szCs w:val="28"/>
    </w:rPr>
  </w:style>
  <w:style w:type="character" w:customStyle="1" w:styleId="a5">
    <w:name w:val="Подзаголовок Знак"/>
    <w:basedOn w:val="a0"/>
    <w:link w:val="a4"/>
    <w:uiPriority w:val="11"/>
    <w:rsid w:val="00234A81"/>
    <w:rPr>
      <w:rFonts w:asciiTheme="majorHAnsi" w:eastAsiaTheme="majorEastAsia" w:hAnsiTheme="majorHAnsi" w:cstheme="majorBidi"/>
      <w:color w:val="5B9BD5" w:themeColor="accent1"/>
      <w:sz w:val="28"/>
      <w:szCs w:val="28"/>
      <w:lang w:eastAsia="ru-RU"/>
    </w:rPr>
  </w:style>
  <w:style w:type="paragraph" w:styleId="a6">
    <w:name w:val="List Paragraph"/>
    <w:basedOn w:val="a"/>
    <w:uiPriority w:val="34"/>
    <w:qFormat/>
    <w:rsid w:val="00234A81"/>
    <w:pPr>
      <w:ind w:left="720"/>
      <w:contextualSpacing/>
    </w:pPr>
  </w:style>
  <w:style w:type="paragraph" w:styleId="a7">
    <w:name w:val="TOC Heading"/>
    <w:basedOn w:val="10"/>
    <w:next w:val="a"/>
    <w:uiPriority w:val="39"/>
    <w:semiHidden/>
    <w:unhideWhenUsed/>
    <w:qFormat/>
    <w:rsid w:val="00234A81"/>
    <w:pPr>
      <w:outlineLvl w:val="9"/>
    </w:pPr>
  </w:style>
  <w:style w:type="character" w:customStyle="1" w:styleId="12">
    <w:name w:val="Заголовок 1 (знак)"/>
    <w:basedOn w:val="a0"/>
    <w:link w:val="13"/>
    <w:uiPriority w:val="1"/>
    <w:locked/>
    <w:rsid w:val="00234A81"/>
    <w:rPr>
      <w:sz w:val="36"/>
    </w:rPr>
  </w:style>
  <w:style w:type="paragraph" w:customStyle="1" w:styleId="13">
    <w:name w:val="заголовок 1"/>
    <w:basedOn w:val="a"/>
    <w:next w:val="a"/>
    <w:link w:val="12"/>
    <w:uiPriority w:val="1"/>
    <w:rsid w:val="00234A81"/>
    <w:pPr>
      <w:pageBreakBefore/>
      <w:spacing w:after="360" w:line="240" w:lineRule="auto"/>
      <w:outlineLvl w:val="0"/>
    </w:pPr>
    <w:rPr>
      <w:rFonts w:eastAsiaTheme="minorHAnsi"/>
      <w:sz w:val="36"/>
      <w:lang w:eastAsia="en-US"/>
    </w:rPr>
  </w:style>
  <w:style w:type="character" w:customStyle="1" w:styleId="a8">
    <w:name w:val="Основной текст_"/>
    <w:link w:val="2"/>
    <w:uiPriority w:val="99"/>
    <w:locked/>
    <w:rsid w:val="00234A81"/>
    <w:rPr>
      <w:rFonts w:ascii="Times New Roman" w:hAnsi="Times New Roman" w:cs="Times New Roman"/>
      <w:sz w:val="26"/>
      <w:szCs w:val="26"/>
      <w:shd w:val="clear" w:color="auto" w:fill="FFFFFF"/>
    </w:rPr>
  </w:style>
  <w:style w:type="paragraph" w:customStyle="1" w:styleId="2">
    <w:name w:val="Основной текст2"/>
    <w:basedOn w:val="a"/>
    <w:link w:val="a8"/>
    <w:uiPriority w:val="99"/>
    <w:rsid w:val="00234A81"/>
    <w:pPr>
      <w:widowControl w:val="0"/>
      <w:shd w:val="clear" w:color="auto" w:fill="FFFFFF"/>
      <w:spacing w:before="180" w:after="0" w:line="322" w:lineRule="exact"/>
      <w:jc w:val="both"/>
    </w:pPr>
    <w:rPr>
      <w:rFonts w:ascii="Times New Roman" w:eastAsiaTheme="minorHAnsi" w:hAnsi="Times New Roman" w:cs="Times New Roman"/>
      <w:sz w:val="26"/>
      <w:szCs w:val="26"/>
      <w:lang w:eastAsia="en-US"/>
    </w:rPr>
  </w:style>
  <w:style w:type="paragraph" w:customStyle="1" w:styleId="ConsPlusNormal">
    <w:name w:val="ConsPlusNormal"/>
    <w:rsid w:val="00772853"/>
    <w:pPr>
      <w:autoSpaceDE w:val="0"/>
      <w:autoSpaceDN w:val="0"/>
      <w:adjustRightInd w:val="0"/>
      <w:spacing w:line="240" w:lineRule="auto"/>
    </w:pPr>
    <w:rPr>
      <w:rFonts w:ascii="Times New Roman" w:hAnsi="Times New Roman" w:cs="Times New Roman"/>
      <w:sz w:val="24"/>
      <w:szCs w:val="24"/>
    </w:rPr>
  </w:style>
  <w:style w:type="paragraph" w:styleId="a9">
    <w:name w:val="Balloon Text"/>
    <w:basedOn w:val="a"/>
    <w:link w:val="aa"/>
    <w:uiPriority w:val="99"/>
    <w:semiHidden/>
    <w:unhideWhenUsed/>
    <w:rsid w:val="00D91C0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91C05"/>
    <w:rPr>
      <w:rFonts w:ascii="Segoe UI" w:eastAsiaTheme="minorEastAsia" w:hAnsi="Segoe UI" w:cs="Segoe UI"/>
      <w:sz w:val="18"/>
      <w:szCs w:val="18"/>
      <w:lang w:eastAsia="ru-RU"/>
    </w:rPr>
  </w:style>
  <w:style w:type="character" w:styleId="ab">
    <w:name w:val="Strong"/>
    <w:basedOn w:val="a0"/>
    <w:uiPriority w:val="22"/>
    <w:qFormat/>
    <w:rsid w:val="00596B4C"/>
    <w:rPr>
      <w:b/>
      <w:bCs/>
    </w:rPr>
  </w:style>
  <w:style w:type="paragraph" w:styleId="ac">
    <w:name w:val="header"/>
    <w:basedOn w:val="a"/>
    <w:link w:val="ad"/>
    <w:uiPriority w:val="99"/>
    <w:unhideWhenUsed/>
    <w:rsid w:val="0055314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5314D"/>
    <w:rPr>
      <w:rFonts w:eastAsiaTheme="minorEastAsia"/>
      <w:lang w:eastAsia="ru-RU"/>
    </w:rPr>
  </w:style>
  <w:style w:type="paragraph" w:styleId="ae">
    <w:name w:val="footer"/>
    <w:basedOn w:val="a"/>
    <w:link w:val="af"/>
    <w:uiPriority w:val="99"/>
    <w:unhideWhenUsed/>
    <w:rsid w:val="0055314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5314D"/>
    <w:rPr>
      <w:rFonts w:eastAsiaTheme="minorEastAsia"/>
      <w:lang w:eastAsia="ru-RU"/>
    </w:rPr>
  </w:style>
  <w:style w:type="paragraph" w:styleId="af0">
    <w:name w:val="Normal (Web)"/>
    <w:basedOn w:val="a"/>
    <w:uiPriority w:val="99"/>
    <w:unhideWhenUsed/>
    <w:rsid w:val="00C321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720">
      <w:bodyDiv w:val="1"/>
      <w:marLeft w:val="0"/>
      <w:marRight w:val="0"/>
      <w:marTop w:val="0"/>
      <w:marBottom w:val="0"/>
      <w:divBdr>
        <w:top w:val="none" w:sz="0" w:space="0" w:color="auto"/>
        <w:left w:val="none" w:sz="0" w:space="0" w:color="auto"/>
        <w:bottom w:val="none" w:sz="0" w:space="0" w:color="auto"/>
        <w:right w:val="none" w:sz="0" w:space="0" w:color="auto"/>
      </w:divBdr>
    </w:div>
    <w:div w:id="417991483">
      <w:bodyDiv w:val="1"/>
      <w:marLeft w:val="0"/>
      <w:marRight w:val="0"/>
      <w:marTop w:val="0"/>
      <w:marBottom w:val="0"/>
      <w:divBdr>
        <w:top w:val="none" w:sz="0" w:space="0" w:color="auto"/>
        <w:left w:val="none" w:sz="0" w:space="0" w:color="auto"/>
        <w:bottom w:val="none" w:sz="0" w:space="0" w:color="auto"/>
        <w:right w:val="none" w:sz="0" w:space="0" w:color="auto"/>
      </w:divBdr>
    </w:div>
    <w:div w:id="464399104">
      <w:bodyDiv w:val="1"/>
      <w:marLeft w:val="0"/>
      <w:marRight w:val="0"/>
      <w:marTop w:val="0"/>
      <w:marBottom w:val="0"/>
      <w:divBdr>
        <w:top w:val="none" w:sz="0" w:space="0" w:color="auto"/>
        <w:left w:val="none" w:sz="0" w:space="0" w:color="auto"/>
        <w:bottom w:val="none" w:sz="0" w:space="0" w:color="auto"/>
        <w:right w:val="none" w:sz="0" w:space="0" w:color="auto"/>
      </w:divBdr>
    </w:div>
    <w:div w:id="472068997">
      <w:bodyDiv w:val="1"/>
      <w:marLeft w:val="0"/>
      <w:marRight w:val="0"/>
      <w:marTop w:val="0"/>
      <w:marBottom w:val="0"/>
      <w:divBdr>
        <w:top w:val="none" w:sz="0" w:space="0" w:color="auto"/>
        <w:left w:val="none" w:sz="0" w:space="0" w:color="auto"/>
        <w:bottom w:val="none" w:sz="0" w:space="0" w:color="auto"/>
        <w:right w:val="none" w:sz="0" w:space="0" w:color="auto"/>
      </w:divBdr>
    </w:div>
    <w:div w:id="666055717">
      <w:bodyDiv w:val="1"/>
      <w:marLeft w:val="0"/>
      <w:marRight w:val="0"/>
      <w:marTop w:val="0"/>
      <w:marBottom w:val="0"/>
      <w:divBdr>
        <w:top w:val="none" w:sz="0" w:space="0" w:color="auto"/>
        <w:left w:val="none" w:sz="0" w:space="0" w:color="auto"/>
        <w:bottom w:val="none" w:sz="0" w:space="0" w:color="auto"/>
        <w:right w:val="none" w:sz="0" w:space="0" w:color="auto"/>
      </w:divBdr>
    </w:div>
    <w:div w:id="689572406">
      <w:bodyDiv w:val="1"/>
      <w:marLeft w:val="0"/>
      <w:marRight w:val="0"/>
      <w:marTop w:val="0"/>
      <w:marBottom w:val="0"/>
      <w:divBdr>
        <w:top w:val="none" w:sz="0" w:space="0" w:color="auto"/>
        <w:left w:val="none" w:sz="0" w:space="0" w:color="auto"/>
        <w:bottom w:val="none" w:sz="0" w:space="0" w:color="auto"/>
        <w:right w:val="none" w:sz="0" w:space="0" w:color="auto"/>
      </w:divBdr>
    </w:div>
    <w:div w:id="768043589">
      <w:bodyDiv w:val="1"/>
      <w:marLeft w:val="0"/>
      <w:marRight w:val="0"/>
      <w:marTop w:val="0"/>
      <w:marBottom w:val="0"/>
      <w:divBdr>
        <w:top w:val="none" w:sz="0" w:space="0" w:color="auto"/>
        <w:left w:val="none" w:sz="0" w:space="0" w:color="auto"/>
        <w:bottom w:val="none" w:sz="0" w:space="0" w:color="auto"/>
        <w:right w:val="none" w:sz="0" w:space="0" w:color="auto"/>
      </w:divBdr>
    </w:div>
    <w:div w:id="805201398">
      <w:bodyDiv w:val="1"/>
      <w:marLeft w:val="0"/>
      <w:marRight w:val="0"/>
      <w:marTop w:val="0"/>
      <w:marBottom w:val="0"/>
      <w:divBdr>
        <w:top w:val="none" w:sz="0" w:space="0" w:color="auto"/>
        <w:left w:val="none" w:sz="0" w:space="0" w:color="auto"/>
        <w:bottom w:val="none" w:sz="0" w:space="0" w:color="auto"/>
        <w:right w:val="none" w:sz="0" w:space="0" w:color="auto"/>
      </w:divBdr>
    </w:div>
    <w:div w:id="833761880">
      <w:bodyDiv w:val="1"/>
      <w:marLeft w:val="0"/>
      <w:marRight w:val="0"/>
      <w:marTop w:val="0"/>
      <w:marBottom w:val="0"/>
      <w:divBdr>
        <w:top w:val="none" w:sz="0" w:space="0" w:color="auto"/>
        <w:left w:val="none" w:sz="0" w:space="0" w:color="auto"/>
        <w:bottom w:val="none" w:sz="0" w:space="0" w:color="auto"/>
        <w:right w:val="none" w:sz="0" w:space="0" w:color="auto"/>
      </w:divBdr>
    </w:div>
    <w:div w:id="958030082">
      <w:bodyDiv w:val="1"/>
      <w:marLeft w:val="0"/>
      <w:marRight w:val="0"/>
      <w:marTop w:val="0"/>
      <w:marBottom w:val="0"/>
      <w:divBdr>
        <w:top w:val="none" w:sz="0" w:space="0" w:color="auto"/>
        <w:left w:val="none" w:sz="0" w:space="0" w:color="auto"/>
        <w:bottom w:val="none" w:sz="0" w:space="0" w:color="auto"/>
        <w:right w:val="none" w:sz="0" w:space="0" w:color="auto"/>
      </w:divBdr>
    </w:div>
    <w:div w:id="1217543303">
      <w:bodyDiv w:val="1"/>
      <w:marLeft w:val="0"/>
      <w:marRight w:val="0"/>
      <w:marTop w:val="0"/>
      <w:marBottom w:val="0"/>
      <w:divBdr>
        <w:top w:val="none" w:sz="0" w:space="0" w:color="auto"/>
        <w:left w:val="none" w:sz="0" w:space="0" w:color="auto"/>
        <w:bottom w:val="none" w:sz="0" w:space="0" w:color="auto"/>
        <w:right w:val="none" w:sz="0" w:space="0" w:color="auto"/>
      </w:divBdr>
    </w:div>
    <w:div w:id="1281573248">
      <w:bodyDiv w:val="1"/>
      <w:marLeft w:val="0"/>
      <w:marRight w:val="0"/>
      <w:marTop w:val="0"/>
      <w:marBottom w:val="0"/>
      <w:divBdr>
        <w:top w:val="none" w:sz="0" w:space="0" w:color="auto"/>
        <w:left w:val="none" w:sz="0" w:space="0" w:color="auto"/>
        <w:bottom w:val="none" w:sz="0" w:space="0" w:color="auto"/>
        <w:right w:val="none" w:sz="0" w:space="0" w:color="auto"/>
      </w:divBdr>
    </w:div>
    <w:div w:id="1395615553">
      <w:bodyDiv w:val="1"/>
      <w:marLeft w:val="0"/>
      <w:marRight w:val="0"/>
      <w:marTop w:val="0"/>
      <w:marBottom w:val="0"/>
      <w:divBdr>
        <w:top w:val="none" w:sz="0" w:space="0" w:color="auto"/>
        <w:left w:val="none" w:sz="0" w:space="0" w:color="auto"/>
        <w:bottom w:val="none" w:sz="0" w:space="0" w:color="auto"/>
        <w:right w:val="none" w:sz="0" w:space="0" w:color="auto"/>
      </w:divBdr>
    </w:div>
    <w:div w:id="1547452188">
      <w:bodyDiv w:val="1"/>
      <w:marLeft w:val="0"/>
      <w:marRight w:val="0"/>
      <w:marTop w:val="0"/>
      <w:marBottom w:val="0"/>
      <w:divBdr>
        <w:top w:val="none" w:sz="0" w:space="0" w:color="auto"/>
        <w:left w:val="none" w:sz="0" w:space="0" w:color="auto"/>
        <w:bottom w:val="none" w:sz="0" w:space="0" w:color="auto"/>
        <w:right w:val="none" w:sz="0" w:space="0" w:color="auto"/>
      </w:divBdr>
    </w:div>
    <w:div w:id="1699693806">
      <w:bodyDiv w:val="1"/>
      <w:marLeft w:val="0"/>
      <w:marRight w:val="0"/>
      <w:marTop w:val="0"/>
      <w:marBottom w:val="0"/>
      <w:divBdr>
        <w:top w:val="none" w:sz="0" w:space="0" w:color="auto"/>
        <w:left w:val="none" w:sz="0" w:space="0" w:color="auto"/>
        <w:bottom w:val="none" w:sz="0" w:space="0" w:color="auto"/>
        <w:right w:val="none" w:sz="0" w:space="0" w:color="auto"/>
      </w:divBdr>
    </w:div>
    <w:div w:id="2043821631">
      <w:bodyDiv w:val="1"/>
      <w:marLeft w:val="0"/>
      <w:marRight w:val="0"/>
      <w:marTop w:val="0"/>
      <w:marBottom w:val="0"/>
      <w:divBdr>
        <w:top w:val="none" w:sz="0" w:space="0" w:color="auto"/>
        <w:left w:val="none" w:sz="0" w:space="0" w:color="auto"/>
        <w:bottom w:val="none" w:sz="0" w:space="0" w:color="auto"/>
        <w:right w:val="none" w:sz="0" w:space="0" w:color="auto"/>
      </w:divBdr>
    </w:div>
    <w:div w:id="2092238078">
      <w:bodyDiv w:val="1"/>
      <w:marLeft w:val="0"/>
      <w:marRight w:val="0"/>
      <w:marTop w:val="0"/>
      <w:marBottom w:val="0"/>
      <w:divBdr>
        <w:top w:val="none" w:sz="0" w:space="0" w:color="auto"/>
        <w:left w:val="none" w:sz="0" w:space="0" w:color="auto"/>
        <w:bottom w:val="none" w:sz="0" w:space="0" w:color="auto"/>
        <w:right w:val="none" w:sz="0" w:space="0" w:color="auto"/>
      </w:divBdr>
    </w:div>
    <w:div w:id="213687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vp.rk.gov.ru/ksp_news.html" TargetMode="External"/><Relationship Id="rId18" Type="http://schemas.openxmlformats.org/officeDocument/2006/relationships/chart" Target="charts/chart1.xml"/><Relationship Id="rId26" Type="http://schemas.openxmlformats.org/officeDocument/2006/relationships/hyperlink" Target="http://rk.gov.ru" TargetMode="External"/><Relationship Id="rId3" Type="http://schemas.openxmlformats.org/officeDocument/2006/relationships/styles" Target="styles.xml"/><Relationship Id="rId21" Type="http://schemas.openxmlformats.org/officeDocument/2006/relationships/hyperlink" Target="http://evp.rk.gov.ru/file/09.10.pdf"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mchs.rk.gov.ru/rus/file/14(188).pdf" TargetMode="External"/><Relationship Id="rId25"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hyperlink" Target="http://evp.rk.gov.ru/rus/file/obzor17.pdf" TargetMode="External"/><Relationship Id="rId20" Type="http://schemas.openxmlformats.org/officeDocument/2006/relationships/hyperlink" Target="http://evp.rk.gov.ru/file/2018-2020(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consultantplus://offline/ref=DC6300B63A6445114DC01504CE43E1E9A2109ADBBBACA21E98905D291FCAA75D6A6ECB69781CE8IAM" TargetMode="External"/><Relationship Id="rId23" Type="http://schemas.openxmlformats.org/officeDocument/2006/relationships/hyperlink" Target="http://evp.rk.gov.ru/ksp_work.html"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evp.rk.gov.ru/rus/info.php?id=653297" TargetMode="External"/><Relationship Id="rId22" Type="http://schemas.openxmlformats.org/officeDocument/2006/relationships/hyperlink" Target="http://evp.rk.gov.ru/file/05.09.pdf"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solidFill>
                  <a:sysClr val="windowText" lastClr="000000"/>
                </a:solidFill>
                <a:latin typeface="Times New Roman" panose="02020603050405020304" pitchFamily="18" charset="0"/>
                <a:cs typeface="Times New Roman" panose="02020603050405020304" pitchFamily="18" charset="0"/>
              </a:rPr>
              <a:t>Сравнительный анализ</a:t>
            </a:r>
            <a:r>
              <a:rPr lang="ru-RU" sz="1200" b="1" baseline="0">
                <a:solidFill>
                  <a:sysClr val="windowText" lastClr="000000"/>
                </a:solidFill>
                <a:latin typeface="Times New Roman" panose="02020603050405020304" pitchFamily="18" charset="0"/>
                <a:cs typeface="Times New Roman" panose="02020603050405020304" pitchFamily="18" charset="0"/>
              </a:rPr>
              <a:t> объёмов выявленных нарушений и недостатков по годам</a:t>
            </a:r>
            <a:endParaRPr lang="ru-RU" sz="12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view3D>
      <c:rotX val="15"/>
      <c:rotY val="2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Лист1!$B$1</c:f>
              <c:strCache>
                <c:ptCount val="1"/>
                <c:pt idx="0">
                  <c:v>объём нарушений, млн.руб</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2015год</c:v>
                </c:pt>
                <c:pt idx="1">
                  <c:v>2016год</c:v>
                </c:pt>
                <c:pt idx="2">
                  <c:v>2017год</c:v>
                </c:pt>
              </c:strCache>
            </c:strRef>
          </c:cat>
          <c:val>
            <c:numRef>
              <c:f>Лист1!$B$2:$B$4</c:f>
              <c:numCache>
                <c:formatCode>General</c:formatCode>
                <c:ptCount val="3"/>
                <c:pt idx="0">
                  <c:v>4.8650000000000002</c:v>
                </c:pt>
                <c:pt idx="1">
                  <c:v>108.795</c:v>
                </c:pt>
                <c:pt idx="2">
                  <c:v>31.65</c:v>
                </c:pt>
              </c:numCache>
            </c:numRef>
          </c:val>
        </c:ser>
        <c:dLbls>
          <c:showLegendKey val="0"/>
          <c:showVal val="1"/>
          <c:showCatName val="0"/>
          <c:showSerName val="0"/>
          <c:showPercent val="0"/>
          <c:showBubbleSize val="0"/>
        </c:dLbls>
        <c:gapWidth val="150"/>
        <c:shape val="box"/>
        <c:axId val="222819072"/>
        <c:axId val="222821760"/>
        <c:axId val="0"/>
      </c:bar3DChart>
      <c:catAx>
        <c:axId val="222819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22821760"/>
        <c:crosses val="autoZero"/>
        <c:auto val="0"/>
        <c:lblAlgn val="ctr"/>
        <c:lblOffset val="100"/>
        <c:noMultiLvlLbl val="0"/>
      </c:catAx>
      <c:valAx>
        <c:axId val="222821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22819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Лист1!$B$1</c:f>
              <c:strCache>
                <c:ptCount val="1"/>
                <c:pt idx="0">
                  <c:v>мероприятий, ед.</c:v>
                </c:pt>
              </c:strCache>
            </c:strRef>
          </c:tx>
          <c:spPr>
            <a:solidFill>
              <a:schemeClr val="accent6"/>
            </a:solidFill>
            <a:ln>
              <a:noFill/>
            </a:ln>
            <a:effectLst/>
            <a:sp3d/>
          </c:spPr>
          <c:invertIfNegative val="0"/>
          <c:cat>
            <c:strRef>
              <c:f>Лист1!$A$2:$A$4</c:f>
              <c:strCache>
                <c:ptCount val="3"/>
                <c:pt idx="0">
                  <c:v>2015год</c:v>
                </c:pt>
                <c:pt idx="1">
                  <c:v>2016год</c:v>
                </c:pt>
                <c:pt idx="2">
                  <c:v>2017год</c:v>
                </c:pt>
              </c:strCache>
            </c:strRef>
          </c:cat>
          <c:val>
            <c:numRef>
              <c:f>Лист1!$B$2:$B$4</c:f>
              <c:numCache>
                <c:formatCode>General</c:formatCode>
                <c:ptCount val="3"/>
                <c:pt idx="0">
                  <c:v>94</c:v>
                </c:pt>
                <c:pt idx="1">
                  <c:v>42</c:v>
                </c:pt>
                <c:pt idx="2">
                  <c:v>72</c:v>
                </c:pt>
              </c:numCache>
            </c:numRef>
          </c:val>
        </c:ser>
        <c:dLbls>
          <c:showLegendKey val="0"/>
          <c:showVal val="0"/>
          <c:showCatName val="0"/>
          <c:showSerName val="0"/>
          <c:showPercent val="0"/>
          <c:showBubbleSize val="0"/>
        </c:dLbls>
        <c:gapWidth val="150"/>
        <c:shape val="box"/>
        <c:axId val="223207424"/>
        <c:axId val="223208960"/>
        <c:axId val="0"/>
      </c:bar3DChart>
      <c:catAx>
        <c:axId val="2232074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3208960"/>
        <c:crosses val="autoZero"/>
        <c:auto val="1"/>
        <c:lblAlgn val="ctr"/>
        <c:lblOffset val="100"/>
        <c:noMultiLvlLbl val="0"/>
      </c:catAx>
      <c:valAx>
        <c:axId val="223208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3207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bar"/>
        <c:grouping val="clustered"/>
        <c:varyColors val="0"/>
        <c:ser>
          <c:idx val="0"/>
          <c:order val="0"/>
          <c:tx>
            <c:strRef>
              <c:f>Лист1!$B$1</c:f>
              <c:strCache>
                <c:ptCount val="1"/>
                <c:pt idx="0">
                  <c:v>Ряд 1</c:v>
                </c:pt>
              </c:strCache>
            </c:strRef>
          </c:tx>
          <c:spPr>
            <a:gradFill rotWithShape="1">
              <a:gsLst>
                <a:gs pos="0">
                  <a:schemeClr val="accent5">
                    <a:tint val="94000"/>
                    <a:satMod val="100000"/>
                    <a:lumMod val="104000"/>
                  </a:schemeClr>
                </a:gs>
                <a:gs pos="69000">
                  <a:schemeClr val="accent5">
                    <a:shade val="86000"/>
                    <a:satMod val="130000"/>
                    <a:lumMod val="102000"/>
                  </a:schemeClr>
                </a:gs>
                <a:gs pos="100000">
                  <a:schemeClr val="accent5">
                    <a:shade val="72000"/>
                    <a:satMod val="130000"/>
                    <a:lumMod val="100000"/>
                  </a:schemeClr>
                </a:gs>
              </a:gsLst>
              <a:lin ang="5400000" scaled="0"/>
            </a:gradFill>
            <a:ln>
              <a:noFill/>
            </a:ln>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Лист1!$A$2:$A$12</c:f>
              <c:strCache>
                <c:ptCount val="11"/>
                <c:pt idx="0">
                  <c:v>УПРиРП</c:v>
                </c:pt>
                <c:pt idx="1">
                  <c:v>УМК</c:v>
                </c:pt>
                <c:pt idx="2">
                  <c:v>АНО "Издательство газеты Евпаторияйская здравница" </c:v>
                </c:pt>
                <c:pt idx="3">
                  <c:v>ДИЗО</c:v>
                </c:pt>
                <c:pt idx="4">
                  <c:v>МКУ "ЦБО ОМС" </c:v>
                </c:pt>
                <c:pt idx="5">
                  <c:v>МУП "УК "УЮТ"</c:v>
                </c:pt>
                <c:pt idx="6">
                  <c:v>УЭР</c:v>
                </c:pt>
                <c:pt idx="7">
                  <c:v>АНО "ТРК "Евпатория"</c:v>
                </c:pt>
                <c:pt idx="8">
                  <c:v>Архивный отдел</c:v>
                </c:pt>
                <c:pt idx="9">
                  <c:v>МУП "УК "Старый город"</c:v>
                </c:pt>
                <c:pt idx="10">
                  <c:v>МУП "УК "Мойнаки"</c:v>
                </c:pt>
              </c:strCache>
            </c:strRef>
          </c:cat>
          <c:val>
            <c:numRef>
              <c:f>Лист1!$B$2:$B$12</c:f>
              <c:numCache>
                <c:formatCode>#,##0</c:formatCode>
                <c:ptCount val="11"/>
                <c:pt idx="0">
                  <c:v>1319260</c:v>
                </c:pt>
                <c:pt idx="1">
                  <c:v>1506450</c:v>
                </c:pt>
                <c:pt idx="2">
                  <c:v>1260500</c:v>
                </c:pt>
                <c:pt idx="3">
                  <c:v>15688661.16</c:v>
                </c:pt>
                <c:pt idx="4">
                  <c:v>4036180</c:v>
                </c:pt>
                <c:pt idx="5">
                  <c:v>3166840</c:v>
                </c:pt>
                <c:pt idx="6">
                  <c:v>688410</c:v>
                </c:pt>
                <c:pt idx="7">
                  <c:v>359000</c:v>
                </c:pt>
                <c:pt idx="8">
                  <c:v>184880</c:v>
                </c:pt>
                <c:pt idx="9">
                  <c:v>3059310</c:v>
                </c:pt>
                <c:pt idx="10">
                  <c:v>374400</c:v>
                </c:pt>
              </c:numCache>
            </c:numRef>
          </c:val>
        </c:ser>
        <c:dLbls>
          <c:dLblPos val="ctr"/>
          <c:showLegendKey val="0"/>
          <c:showVal val="1"/>
          <c:showCatName val="0"/>
          <c:showSerName val="0"/>
          <c:showPercent val="0"/>
          <c:showBubbleSize val="0"/>
        </c:dLbls>
        <c:gapWidth val="150"/>
        <c:axId val="223363456"/>
        <c:axId val="223366144"/>
      </c:barChart>
      <c:catAx>
        <c:axId val="223363456"/>
        <c:scaling>
          <c:orientation val="minMax"/>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223366144"/>
        <c:crosses val="autoZero"/>
        <c:auto val="1"/>
        <c:lblAlgn val="ctr"/>
        <c:lblOffset val="100"/>
        <c:noMultiLvlLbl val="0"/>
      </c:catAx>
      <c:valAx>
        <c:axId val="223366144"/>
        <c:scaling>
          <c:logBase val="5"/>
          <c:orientation val="minMax"/>
          <c:max val="76499493"/>
          <c:min val="100"/>
        </c:scaling>
        <c:delete val="0"/>
        <c:axPos val="b"/>
        <c:majorGridlines>
          <c:spPr>
            <a:ln w="9525" cap="flat" cmpd="sng" algn="ctr">
              <a:solidFill>
                <a:schemeClr val="lt1">
                  <a:lumMod val="95000"/>
                  <a:alpha val="10000"/>
                </a:schemeClr>
              </a:solidFill>
              <a:round/>
            </a:ln>
            <a:effectLst/>
          </c:spPr>
        </c:majorGridlines>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ru-RU"/>
                  <a:t> выявлено нарушений  </a:t>
                </a:r>
              </a:p>
              <a:p>
                <a:pPr>
                  <a:defRPr sz="900" b="1" i="0" u="none" strike="noStrike" kern="1200" cap="all" baseline="0">
                    <a:solidFill>
                      <a:schemeClr val="lt1">
                        <a:lumMod val="85000"/>
                      </a:schemeClr>
                    </a:solidFill>
                    <a:latin typeface="+mn-lt"/>
                    <a:ea typeface="+mn-ea"/>
                    <a:cs typeface="+mn-cs"/>
                  </a:defRPr>
                </a:pPr>
                <a:r>
                  <a:rPr lang="ru-RU"/>
                  <a:t>руб</a:t>
                </a:r>
              </a:p>
            </c:rich>
          </c:tx>
          <c:overlay val="0"/>
          <c:spPr>
            <a:noFill/>
            <a:ln>
              <a:noFill/>
            </a:ln>
            <a:effectLst/>
          </c:spPr>
        </c:title>
        <c:numFmt formatCode="General" sourceLinked="0"/>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223363456"/>
        <c:crosses val="autoZero"/>
        <c:crossBetween val="between"/>
        <c:majorUnit val="100"/>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sz="1000"/>
              <a:t>сравнение</a:t>
            </a:r>
            <a:r>
              <a:rPr lang="ru-RU" sz="1000" baseline="0"/>
              <a:t> показателей 2017 с показателями  предыдущего периода</a:t>
            </a:r>
          </a:p>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sz="1000" baseline="0"/>
              <a:t>в %</a:t>
            </a:r>
            <a:endParaRPr lang="ru-RU" sz="1000"/>
          </a:p>
        </c:rich>
      </c:tx>
      <c:overlay val="0"/>
      <c:spPr>
        <a:noFill/>
        <a:ln>
          <a:noFill/>
        </a:ln>
        <a:effectLst/>
      </c:spPr>
    </c:title>
    <c:autoTitleDeleted val="0"/>
    <c:plotArea>
      <c:layout/>
      <c:barChart>
        <c:barDir val="col"/>
        <c:grouping val="clustered"/>
        <c:varyColors val="0"/>
        <c:ser>
          <c:idx val="0"/>
          <c:order val="0"/>
          <c:tx>
            <c:strRef>
              <c:f>Лист1!$B$1</c:f>
              <c:strCache>
                <c:ptCount val="1"/>
                <c:pt idx="0">
                  <c:v>ущерб бюджету, недополучение доходов бюджетом</c:v>
                </c:pt>
              </c:strCache>
            </c:strRef>
          </c:tx>
          <c:spPr>
            <a:gradFill rotWithShape="1">
              <a:gsLst>
                <a:gs pos="0">
                  <a:schemeClr val="accent1">
                    <a:tint val="94000"/>
                    <a:satMod val="100000"/>
                    <a:lumMod val="104000"/>
                  </a:schemeClr>
                </a:gs>
                <a:gs pos="69000">
                  <a:schemeClr val="accent1">
                    <a:shade val="86000"/>
                    <a:satMod val="130000"/>
                    <a:lumMod val="102000"/>
                  </a:schemeClr>
                </a:gs>
                <a:gs pos="100000">
                  <a:schemeClr val="accent1">
                    <a:shade val="72000"/>
                    <a:satMod val="130000"/>
                    <a:lumMod val="100000"/>
                  </a:schemeClr>
                </a:gs>
              </a:gsLst>
              <a:lin ang="5400000" scaled="0"/>
            </a:gradFill>
            <a:ln>
              <a:noFill/>
            </a:ln>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Лист1!$A$2:$A$3</c:f>
              <c:numCache>
                <c:formatCode>General</c:formatCode>
                <c:ptCount val="2"/>
                <c:pt idx="0">
                  <c:v>2017</c:v>
                </c:pt>
                <c:pt idx="1">
                  <c:v>2016</c:v>
                </c:pt>
              </c:numCache>
            </c:numRef>
          </c:cat>
          <c:val>
            <c:numRef>
              <c:f>Лист1!$B$2:$B$3</c:f>
              <c:numCache>
                <c:formatCode>General</c:formatCode>
                <c:ptCount val="2"/>
                <c:pt idx="0">
                  <c:v>71.5</c:v>
                </c:pt>
                <c:pt idx="1">
                  <c:v>3.8</c:v>
                </c:pt>
              </c:numCache>
            </c:numRef>
          </c:val>
        </c:ser>
        <c:ser>
          <c:idx val="1"/>
          <c:order val="1"/>
          <c:tx>
            <c:strRef>
              <c:f>Лист1!$C$1</c:f>
              <c:strCache>
                <c:ptCount val="1"/>
                <c:pt idx="0">
                  <c:v>неэффективное использование бюджетных средств</c:v>
                </c:pt>
              </c:strCache>
            </c:strRef>
          </c:tx>
          <c:spPr>
            <a:gradFill rotWithShape="1">
              <a:gsLst>
                <a:gs pos="0">
                  <a:schemeClr val="accent2">
                    <a:tint val="94000"/>
                    <a:satMod val="100000"/>
                    <a:lumMod val="104000"/>
                  </a:schemeClr>
                </a:gs>
                <a:gs pos="69000">
                  <a:schemeClr val="accent2">
                    <a:shade val="86000"/>
                    <a:satMod val="130000"/>
                    <a:lumMod val="102000"/>
                  </a:schemeClr>
                </a:gs>
                <a:gs pos="100000">
                  <a:schemeClr val="accent2">
                    <a:shade val="72000"/>
                    <a:satMod val="130000"/>
                    <a:lumMod val="100000"/>
                  </a:schemeClr>
                </a:gs>
              </a:gsLst>
              <a:lin ang="5400000" scaled="0"/>
            </a:gradFill>
            <a:ln>
              <a:noFill/>
            </a:ln>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Лист1!$A$2:$A$3</c:f>
              <c:numCache>
                <c:formatCode>General</c:formatCode>
                <c:ptCount val="2"/>
                <c:pt idx="0">
                  <c:v>2017</c:v>
                </c:pt>
                <c:pt idx="1">
                  <c:v>2016</c:v>
                </c:pt>
              </c:numCache>
            </c:numRef>
          </c:cat>
          <c:val>
            <c:numRef>
              <c:f>Лист1!$C$2:$C$3</c:f>
              <c:numCache>
                <c:formatCode>General</c:formatCode>
                <c:ptCount val="2"/>
                <c:pt idx="0">
                  <c:v>0.3</c:v>
                </c:pt>
                <c:pt idx="1">
                  <c:v>0.36</c:v>
                </c:pt>
              </c:numCache>
            </c:numRef>
          </c:val>
        </c:ser>
        <c:ser>
          <c:idx val="2"/>
          <c:order val="2"/>
          <c:tx>
            <c:strRef>
              <c:f>Лист1!$D$1</c:f>
              <c:strCache>
                <c:ptCount val="1"/>
                <c:pt idx="0">
                  <c:v>искажение отчётности </c:v>
                </c:pt>
              </c:strCache>
            </c:strRef>
          </c:tx>
          <c:spPr>
            <a:gradFill rotWithShape="1">
              <a:gsLst>
                <a:gs pos="0">
                  <a:schemeClr val="accent3">
                    <a:tint val="94000"/>
                    <a:satMod val="100000"/>
                    <a:lumMod val="104000"/>
                  </a:schemeClr>
                </a:gs>
                <a:gs pos="69000">
                  <a:schemeClr val="accent3">
                    <a:shade val="86000"/>
                    <a:satMod val="130000"/>
                    <a:lumMod val="102000"/>
                  </a:schemeClr>
                </a:gs>
                <a:gs pos="100000">
                  <a:schemeClr val="accent3">
                    <a:shade val="72000"/>
                    <a:satMod val="130000"/>
                    <a:lumMod val="100000"/>
                  </a:schemeClr>
                </a:gs>
              </a:gsLst>
              <a:lin ang="5400000" scaled="0"/>
            </a:gradFill>
            <a:ln>
              <a:noFill/>
            </a:ln>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Лист1!$A$2:$A$3</c:f>
              <c:numCache>
                <c:formatCode>General</c:formatCode>
                <c:ptCount val="2"/>
                <c:pt idx="0">
                  <c:v>2017</c:v>
                </c:pt>
                <c:pt idx="1">
                  <c:v>2016</c:v>
                </c:pt>
              </c:numCache>
            </c:numRef>
          </c:cat>
          <c:val>
            <c:numRef>
              <c:f>Лист1!$D$2:$D$3</c:f>
              <c:numCache>
                <c:formatCode>General</c:formatCode>
                <c:ptCount val="2"/>
                <c:pt idx="0">
                  <c:v>7.2</c:v>
                </c:pt>
                <c:pt idx="1">
                  <c:v>39.6</c:v>
                </c:pt>
              </c:numCache>
            </c:numRef>
          </c:val>
        </c:ser>
        <c:ser>
          <c:idx val="3"/>
          <c:order val="3"/>
          <c:tx>
            <c:strRef>
              <c:f>Лист1!$E$1</c:f>
              <c:strCache>
                <c:ptCount val="1"/>
                <c:pt idx="0">
                  <c:v>нецелевое использование бюджетных средств</c:v>
                </c:pt>
              </c:strCache>
            </c:strRef>
          </c:tx>
          <c:spPr>
            <a:gradFill rotWithShape="1">
              <a:gsLst>
                <a:gs pos="0">
                  <a:schemeClr val="accent4">
                    <a:tint val="94000"/>
                    <a:satMod val="100000"/>
                    <a:lumMod val="104000"/>
                  </a:schemeClr>
                </a:gs>
                <a:gs pos="69000">
                  <a:schemeClr val="accent4">
                    <a:shade val="86000"/>
                    <a:satMod val="130000"/>
                    <a:lumMod val="102000"/>
                  </a:schemeClr>
                </a:gs>
                <a:gs pos="100000">
                  <a:schemeClr val="accent4">
                    <a:shade val="72000"/>
                    <a:satMod val="130000"/>
                    <a:lumMod val="100000"/>
                  </a:schemeClr>
                </a:gs>
              </a:gsLst>
              <a:lin ang="5400000" scaled="0"/>
            </a:gradFill>
            <a:ln>
              <a:noFill/>
            </a:ln>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Лист1!$A$2:$A$3</c:f>
              <c:numCache>
                <c:formatCode>General</c:formatCode>
                <c:ptCount val="2"/>
                <c:pt idx="0">
                  <c:v>2017</c:v>
                </c:pt>
                <c:pt idx="1">
                  <c:v>2016</c:v>
                </c:pt>
              </c:numCache>
            </c:numRef>
          </c:cat>
          <c:val>
            <c:numRef>
              <c:f>Лист1!$E$2:$E$3</c:f>
              <c:numCache>
                <c:formatCode>General</c:formatCode>
                <c:ptCount val="2"/>
                <c:pt idx="0">
                  <c:v>5</c:v>
                </c:pt>
                <c:pt idx="1">
                  <c:v>0.3</c:v>
                </c:pt>
              </c:numCache>
            </c:numRef>
          </c:val>
        </c:ser>
        <c:ser>
          <c:idx val="4"/>
          <c:order val="4"/>
          <c:tx>
            <c:strRef>
              <c:f>Лист1!$F$1</c:f>
              <c:strCache>
                <c:ptCount val="1"/>
                <c:pt idx="0">
                  <c:v>прочие нарушения</c:v>
                </c:pt>
              </c:strCache>
            </c:strRef>
          </c:tx>
          <c:spPr>
            <a:gradFill rotWithShape="1">
              <a:gsLst>
                <a:gs pos="0">
                  <a:schemeClr val="accent5">
                    <a:tint val="94000"/>
                    <a:satMod val="100000"/>
                    <a:lumMod val="104000"/>
                  </a:schemeClr>
                </a:gs>
                <a:gs pos="69000">
                  <a:schemeClr val="accent5">
                    <a:shade val="86000"/>
                    <a:satMod val="130000"/>
                    <a:lumMod val="102000"/>
                  </a:schemeClr>
                </a:gs>
                <a:gs pos="100000">
                  <a:schemeClr val="accent5">
                    <a:shade val="72000"/>
                    <a:satMod val="130000"/>
                    <a:lumMod val="100000"/>
                  </a:schemeClr>
                </a:gs>
              </a:gsLst>
              <a:lin ang="5400000" scaled="0"/>
            </a:gradFill>
            <a:ln>
              <a:noFill/>
            </a:ln>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Лист1!$A$2:$A$3</c:f>
              <c:numCache>
                <c:formatCode>General</c:formatCode>
                <c:ptCount val="2"/>
                <c:pt idx="0">
                  <c:v>2017</c:v>
                </c:pt>
                <c:pt idx="1">
                  <c:v>2016</c:v>
                </c:pt>
              </c:numCache>
            </c:numRef>
          </c:cat>
          <c:val>
            <c:numRef>
              <c:f>Лист1!$F$2:$F$3</c:f>
              <c:numCache>
                <c:formatCode>General</c:formatCode>
                <c:ptCount val="2"/>
                <c:pt idx="0">
                  <c:v>16.05</c:v>
                </c:pt>
                <c:pt idx="1">
                  <c:v>55.8</c:v>
                </c:pt>
              </c:numCache>
            </c:numRef>
          </c:val>
        </c:ser>
        <c:dLbls>
          <c:showLegendKey val="0"/>
          <c:showVal val="1"/>
          <c:showCatName val="0"/>
          <c:showSerName val="0"/>
          <c:showPercent val="0"/>
          <c:showBubbleSize val="0"/>
        </c:dLbls>
        <c:gapWidth val="150"/>
        <c:axId val="224571392"/>
        <c:axId val="224572928"/>
      </c:barChart>
      <c:catAx>
        <c:axId val="2245713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lt1">
                    <a:lumMod val="85000"/>
                  </a:schemeClr>
                </a:solidFill>
                <a:latin typeface="+mn-lt"/>
                <a:ea typeface="+mn-ea"/>
                <a:cs typeface="+mn-cs"/>
              </a:defRPr>
            </a:pPr>
            <a:endParaRPr lang="ru-RU"/>
          </a:p>
        </c:txPr>
        <c:crossAx val="224572928"/>
        <c:crossesAt val="0"/>
        <c:auto val="1"/>
        <c:lblAlgn val="ctr"/>
        <c:lblOffset val="100"/>
        <c:noMultiLvlLbl val="0"/>
      </c:catAx>
      <c:valAx>
        <c:axId val="224572928"/>
        <c:scaling>
          <c:logBase val="10"/>
          <c:orientation val="minMax"/>
          <c:max val="100"/>
          <c:min val="0.1"/>
        </c:scaling>
        <c:delete val="0"/>
        <c:axPos val="l"/>
        <c:majorGridlines>
          <c:spPr>
            <a:ln w="9525" cap="flat" cmpd="sng" algn="ctr">
              <a:solidFill>
                <a:schemeClr val="dk1">
                  <a:lumMod val="50000"/>
                  <a:lumOff val="50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224571392"/>
        <c:crosses val="autoZero"/>
        <c:crossBetween val="between"/>
        <c:majorUnit val="10"/>
      </c:valAx>
      <c:spPr>
        <a:noFill/>
        <a:ln>
          <a:noFill/>
        </a:ln>
        <a:effectLst/>
      </c:spPr>
    </c:plotArea>
    <c:legend>
      <c:legendPos val="b"/>
      <c:overlay val="0"/>
      <c:spPr>
        <a:noFill/>
        <a:ln>
          <a:solidFill>
            <a:srgbClr val="92D050"/>
          </a:solid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3C271-3210-4DEF-897B-05A759266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2159</TotalTime>
  <Pages>32</Pages>
  <Words>9878</Words>
  <Characters>56305</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35</cp:revision>
  <cp:lastPrinted>2018-03-23T08:33:00Z</cp:lastPrinted>
  <dcterms:created xsi:type="dcterms:W3CDTF">2018-02-05T12:05:00Z</dcterms:created>
  <dcterms:modified xsi:type="dcterms:W3CDTF">2018-04-04T11:41:00Z</dcterms:modified>
</cp:coreProperties>
</file>